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6DF1" w14:textId="77777777" w:rsidR="00AB5BEF" w:rsidRPr="00AB5BEF" w:rsidRDefault="00AB5BEF">
      <w:pPr>
        <w:pStyle w:val="Heading5"/>
        <w:rPr>
          <w:rFonts w:ascii="Arial" w:hAnsi="Arial" w:cs="Arial"/>
          <w:b/>
          <w:sz w:val="28"/>
        </w:rPr>
      </w:pPr>
    </w:p>
    <w:p w14:paraId="4249B666" w14:textId="3B6E3001" w:rsidR="00154849" w:rsidRPr="00AB5BEF" w:rsidRDefault="00954E9A">
      <w:pPr>
        <w:pStyle w:val="Heading5"/>
        <w:rPr>
          <w:rFonts w:ascii="Arial" w:hAnsi="Arial" w:cs="Arial"/>
          <w:b/>
          <w:sz w:val="28"/>
        </w:rPr>
      </w:pPr>
      <w:r w:rsidRPr="00AB5BEF">
        <w:rPr>
          <w:rFonts w:ascii="Arial" w:hAnsi="Arial" w:cs="Arial"/>
          <w:noProof/>
          <w:lang w:eastAsia="en-GB"/>
        </w:rPr>
        <w:drawing>
          <wp:inline distT="0" distB="0" distL="0" distR="0" wp14:anchorId="68B8BA96" wp14:editId="102467CB">
            <wp:extent cx="158115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8" t="16357" r="5339" b="21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8663F" w14:textId="77777777" w:rsidR="00954E9A" w:rsidRPr="00AB5BEF" w:rsidRDefault="00954E9A">
      <w:pPr>
        <w:pStyle w:val="Heading5"/>
        <w:rPr>
          <w:rFonts w:ascii="Arial" w:hAnsi="Arial" w:cs="Arial"/>
          <w:b/>
          <w:bCs/>
          <w:sz w:val="28"/>
        </w:rPr>
      </w:pPr>
    </w:p>
    <w:p w14:paraId="4B1C5DA9" w14:textId="487A818A" w:rsidR="00266F86" w:rsidRPr="00AB5BEF" w:rsidRDefault="00266F86">
      <w:pPr>
        <w:pStyle w:val="Heading5"/>
        <w:rPr>
          <w:rFonts w:ascii="Arial" w:hAnsi="Arial" w:cs="Arial"/>
          <w:b/>
          <w:bCs/>
          <w:sz w:val="28"/>
        </w:rPr>
      </w:pPr>
      <w:r w:rsidRPr="00AB5BEF">
        <w:rPr>
          <w:rFonts w:ascii="Arial" w:hAnsi="Arial" w:cs="Arial"/>
          <w:b/>
          <w:bCs/>
          <w:sz w:val="28"/>
        </w:rPr>
        <w:t>Job Description</w:t>
      </w:r>
    </w:p>
    <w:p w14:paraId="1A41F3B0" w14:textId="77777777" w:rsidR="00266F86" w:rsidRPr="00AB5BEF" w:rsidRDefault="00266F86">
      <w:pPr>
        <w:rPr>
          <w:rFonts w:ascii="Arial" w:hAnsi="Arial" w:cs="Arial"/>
        </w:rPr>
      </w:pPr>
    </w:p>
    <w:p w14:paraId="6F2E71DD" w14:textId="7FACE554" w:rsidR="00266F86" w:rsidRPr="00AB5BEF" w:rsidRDefault="00B47E1A">
      <w:pPr>
        <w:pStyle w:val="Heading1"/>
        <w:jc w:val="center"/>
        <w:rPr>
          <w:rFonts w:ascii="Arial" w:hAnsi="Arial" w:cs="Arial"/>
          <w:bCs/>
          <w:sz w:val="28"/>
        </w:rPr>
      </w:pPr>
      <w:r w:rsidRPr="00AB5BEF">
        <w:rPr>
          <w:rFonts w:ascii="Arial" w:hAnsi="Arial" w:cs="Arial"/>
          <w:bCs/>
          <w:sz w:val="28"/>
          <w:u w:val="none"/>
        </w:rPr>
        <w:t>Ass</w:t>
      </w:r>
      <w:r w:rsidR="00AB5BEF" w:rsidRPr="00AB5BEF">
        <w:rPr>
          <w:rFonts w:ascii="Arial" w:hAnsi="Arial" w:cs="Arial"/>
          <w:bCs/>
          <w:sz w:val="28"/>
          <w:u w:val="none"/>
        </w:rPr>
        <w:t>istan</w:t>
      </w:r>
      <w:r w:rsidRPr="00AB5BEF">
        <w:rPr>
          <w:rFonts w:ascii="Arial" w:hAnsi="Arial" w:cs="Arial"/>
          <w:bCs/>
          <w:sz w:val="28"/>
          <w:u w:val="none"/>
        </w:rPr>
        <w:t>t</w:t>
      </w:r>
      <w:r w:rsidR="00990DEF">
        <w:rPr>
          <w:rFonts w:ascii="Arial" w:hAnsi="Arial" w:cs="Arial"/>
          <w:bCs/>
          <w:sz w:val="28"/>
          <w:u w:val="none"/>
        </w:rPr>
        <w:t xml:space="preserve"> </w:t>
      </w:r>
      <w:r w:rsidRPr="00AB5BEF">
        <w:rPr>
          <w:rFonts w:ascii="Arial" w:hAnsi="Arial" w:cs="Arial"/>
          <w:bCs/>
          <w:sz w:val="28"/>
          <w:u w:val="none"/>
        </w:rPr>
        <w:t>Director</w:t>
      </w:r>
      <w:r w:rsidR="00373289">
        <w:rPr>
          <w:rFonts w:ascii="Arial" w:hAnsi="Arial" w:cs="Arial"/>
          <w:bCs/>
          <w:sz w:val="28"/>
          <w:u w:val="none"/>
        </w:rPr>
        <w:t xml:space="preserve">: </w:t>
      </w:r>
      <w:r w:rsidRPr="00AB5BEF">
        <w:rPr>
          <w:rFonts w:ascii="Arial" w:hAnsi="Arial" w:cs="Arial"/>
          <w:bCs/>
          <w:sz w:val="28"/>
          <w:u w:val="none"/>
        </w:rPr>
        <w:t>Foundation &amp;</w:t>
      </w:r>
      <w:r w:rsidR="00064C7E" w:rsidRPr="00AB5BEF">
        <w:rPr>
          <w:rFonts w:ascii="Arial" w:hAnsi="Arial" w:cs="Arial"/>
          <w:bCs/>
          <w:sz w:val="28"/>
          <w:u w:val="none"/>
        </w:rPr>
        <w:t xml:space="preserve"> Learning Support </w:t>
      </w:r>
    </w:p>
    <w:p w14:paraId="63D31DB3" w14:textId="77777777" w:rsidR="00266F86" w:rsidRPr="00AB5BEF" w:rsidRDefault="00266F86">
      <w:pPr>
        <w:rPr>
          <w:rFonts w:ascii="Arial" w:hAnsi="Arial" w:cs="Arial"/>
          <w:b/>
          <w:bCs/>
          <w:sz w:val="24"/>
        </w:rPr>
      </w:pPr>
    </w:p>
    <w:p w14:paraId="352743F4" w14:textId="744D55B9" w:rsidR="00266F86" w:rsidRPr="00AB5BEF" w:rsidRDefault="00266F86">
      <w:pPr>
        <w:ind w:left="2160" w:hanging="2160"/>
        <w:rPr>
          <w:rFonts w:ascii="Arial" w:hAnsi="Arial" w:cs="Arial"/>
          <w:sz w:val="22"/>
        </w:rPr>
      </w:pPr>
      <w:r w:rsidRPr="00AB5BEF">
        <w:rPr>
          <w:rFonts w:ascii="Arial" w:hAnsi="Arial" w:cs="Arial"/>
          <w:sz w:val="22"/>
        </w:rPr>
        <w:t>Job Title:</w:t>
      </w:r>
      <w:r w:rsidRPr="00AB5BEF">
        <w:rPr>
          <w:rFonts w:ascii="Arial" w:hAnsi="Arial" w:cs="Arial"/>
          <w:sz w:val="22"/>
        </w:rPr>
        <w:tab/>
      </w:r>
      <w:r w:rsidR="00B47E1A" w:rsidRPr="00AB5BEF">
        <w:rPr>
          <w:rFonts w:ascii="Arial" w:hAnsi="Arial" w:cs="Arial"/>
          <w:sz w:val="22"/>
        </w:rPr>
        <w:t>Ass</w:t>
      </w:r>
      <w:r w:rsidR="00AB5BEF" w:rsidRPr="00AB5BEF">
        <w:rPr>
          <w:rFonts w:ascii="Arial" w:hAnsi="Arial" w:cs="Arial"/>
          <w:sz w:val="22"/>
        </w:rPr>
        <w:t>istant</w:t>
      </w:r>
      <w:r w:rsidR="00B47E1A" w:rsidRPr="00AB5BEF">
        <w:rPr>
          <w:rFonts w:ascii="Arial" w:hAnsi="Arial" w:cs="Arial"/>
          <w:sz w:val="22"/>
        </w:rPr>
        <w:t xml:space="preserve"> Director</w:t>
      </w:r>
      <w:r w:rsidR="00995DED" w:rsidRPr="00AB5BEF">
        <w:rPr>
          <w:rFonts w:ascii="Arial" w:hAnsi="Arial" w:cs="Arial"/>
          <w:sz w:val="22"/>
        </w:rPr>
        <w:t xml:space="preserve">: </w:t>
      </w:r>
      <w:r w:rsidR="00B47E1A" w:rsidRPr="00AB5BEF">
        <w:rPr>
          <w:rFonts w:ascii="Arial" w:hAnsi="Arial" w:cs="Arial"/>
          <w:sz w:val="22"/>
        </w:rPr>
        <w:t xml:space="preserve">Learning Support &amp; Foundation </w:t>
      </w:r>
    </w:p>
    <w:p w14:paraId="3E66BF02" w14:textId="77777777" w:rsidR="00266F86" w:rsidRPr="00AB5BEF" w:rsidRDefault="00266F86">
      <w:pPr>
        <w:rPr>
          <w:rFonts w:ascii="Arial" w:hAnsi="Arial" w:cs="Arial"/>
          <w:sz w:val="22"/>
        </w:rPr>
      </w:pPr>
    </w:p>
    <w:p w14:paraId="06BA81A1" w14:textId="099B250A" w:rsidR="00266F86" w:rsidRPr="00AB5BEF" w:rsidRDefault="00990132">
      <w:pPr>
        <w:pStyle w:val="Heading6"/>
        <w:rPr>
          <w:rFonts w:ascii="Arial" w:hAnsi="Arial" w:cs="Arial"/>
          <w:sz w:val="22"/>
        </w:rPr>
      </w:pPr>
      <w:r w:rsidRPr="00AB5BEF">
        <w:rPr>
          <w:rFonts w:ascii="Arial" w:hAnsi="Arial" w:cs="Arial"/>
          <w:sz w:val="22"/>
        </w:rPr>
        <w:t>Grade:</w:t>
      </w:r>
      <w:r w:rsidRPr="00AB5BEF">
        <w:rPr>
          <w:rFonts w:ascii="Arial" w:hAnsi="Arial" w:cs="Arial"/>
          <w:sz w:val="22"/>
        </w:rPr>
        <w:tab/>
      </w:r>
      <w:r w:rsidR="000669FB" w:rsidRPr="00AB5BEF">
        <w:rPr>
          <w:rFonts w:ascii="Arial" w:hAnsi="Arial" w:cs="Arial"/>
          <w:sz w:val="22"/>
        </w:rPr>
        <w:t xml:space="preserve">Academic Pay Scale pt. </w:t>
      </w:r>
      <w:r w:rsidR="00BB25C1">
        <w:rPr>
          <w:rFonts w:ascii="Arial" w:hAnsi="Arial" w:cs="Arial"/>
          <w:sz w:val="22"/>
        </w:rPr>
        <w:t>48</w:t>
      </w:r>
      <w:r w:rsidR="00D60322">
        <w:rPr>
          <w:rFonts w:ascii="Arial" w:hAnsi="Arial" w:cs="Arial"/>
          <w:sz w:val="22"/>
        </w:rPr>
        <w:t xml:space="preserve"> - </w:t>
      </w:r>
      <w:r w:rsidR="00BB25C1">
        <w:rPr>
          <w:rFonts w:ascii="Arial" w:hAnsi="Arial" w:cs="Arial"/>
          <w:sz w:val="22"/>
        </w:rPr>
        <w:t>50</w:t>
      </w:r>
    </w:p>
    <w:p w14:paraId="3C0B9F0F" w14:textId="77777777" w:rsidR="00266F86" w:rsidRPr="00AB5BEF" w:rsidRDefault="00266F86">
      <w:pPr>
        <w:ind w:left="2160" w:hanging="2160"/>
        <w:rPr>
          <w:rFonts w:ascii="Arial" w:hAnsi="Arial" w:cs="Arial"/>
          <w:sz w:val="22"/>
        </w:rPr>
      </w:pPr>
    </w:p>
    <w:p w14:paraId="24E1C450" w14:textId="26E6B4C3" w:rsidR="00266F86" w:rsidRPr="00AB5BEF" w:rsidRDefault="00266F86">
      <w:pPr>
        <w:pStyle w:val="Heading1"/>
        <w:rPr>
          <w:rFonts w:ascii="Arial" w:hAnsi="Arial" w:cs="Arial"/>
          <w:b w:val="0"/>
          <w:sz w:val="22"/>
          <w:u w:val="none"/>
        </w:rPr>
      </w:pPr>
      <w:r w:rsidRPr="00AB5BEF">
        <w:rPr>
          <w:rFonts w:ascii="Arial" w:hAnsi="Arial" w:cs="Arial"/>
          <w:b w:val="0"/>
          <w:sz w:val="22"/>
          <w:u w:val="none"/>
        </w:rPr>
        <w:t>Reporting t</w:t>
      </w:r>
      <w:r w:rsidR="00990132" w:rsidRPr="00AB5BEF">
        <w:rPr>
          <w:rFonts w:ascii="Arial" w:hAnsi="Arial" w:cs="Arial"/>
          <w:b w:val="0"/>
          <w:sz w:val="22"/>
          <w:u w:val="none"/>
        </w:rPr>
        <w:t xml:space="preserve">o:  </w:t>
      </w:r>
      <w:r w:rsidR="00990132" w:rsidRPr="00AB5BEF">
        <w:rPr>
          <w:rFonts w:ascii="Arial" w:hAnsi="Arial" w:cs="Arial"/>
          <w:b w:val="0"/>
          <w:sz w:val="22"/>
          <w:u w:val="none"/>
        </w:rPr>
        <w:tab/>
      </w:r>
      <w:r w:rsidR="00990132" w:rsidRPr="00AB5BEF">
        <w:rPr>
          <w:rFonts w:ascii="Arial" w:hAnsi="Arial" w:cs="Arial"/>
          <w:b w:val="0"/>
          <w:sz w:val="22"/>
          <w:u w:val="none"/>
        </w:rPr>
        <w:tab/>
      </w:r>
      <w:r w:rsidR="00B47E1A" w:rsidRPr="00AB5BEF">
        <w:rPr>
          <w:rFonts w:ascii="Arial" w:hAnsi="Arial" w:cs="Arial"/>
          <w:b w:val="0"/>
          <w:sz w:val="22"/>
          <w:u w:val="none"/>
        </w:rPr>
        <w:t>As</w:t>
      </w:r>
      <w:r w:rsidR="00995DED" w:rsidRPr="00AB5BEF">
        <w:rPr>
          <w:rFonts w:ascii="Arial" w:hAnsi="Arial" w:cs="Arial"/>
          <w:b w:val="0"/>
          <w:sz w:val="22"/>
          <w:u w:val="none"/>
        </w:rPr>
        <w:t xml:space="preserve">sistant Principal </w:t>
      </w:r>
      <w:r w:rsidR="00995DED" w:rsidRPr="00373289">
        <w:rPr>
          <w:rFonts w:ascii="Arial" w:hAnsi="Arial" w:cs="Arial"/>
          <w:b w:val="0"/>
          <w:bCs/>
          <w:sz w:val="22"/>
          <w:szCs w:val="22"/>
          <w:u w:val="none"/>
        </w:rPr>
        <w:t xml:space="preserve">Student Aspiration and Projects (Matrix Management </w:t>
      </w:r>
      <w:r w:rsidR="00AB5BEF" w:rsidRPr="00AB5BEF">
        <w:rPr>
          <w:rFonts w:ascii="Arial" w:hAnsi="Arial" w:cs="Arial"/>
          <w:b w:val="0"/>
          <w:bCs/>
          <w:sz w:val="22"/>
          <w:szCs w:val="22"/>
          <w:u w:val="none"/>
        </w:rPr>
        <w:tab/>
      </w:r>
      <w:r w:rsidR="00AB5BEF" w:rsidRPr="00AB5BEF">
        <w:rPr>
          <w:rFonts w:ascii="Arial" w:hAnsi="Arial" w:cs="Arial"/>
          <w:b w:val="0"/>
          <w:bCs/>
          <w:sz w:val="22"/>
          <w:szCs w:val="22"/>
          <w:u w:val="none"/>
        </w:rPr>
        <w:tab/>
      </w:r>
      <w:r w:rsidR="00AB5BEF" w:rsidRPr="00AB5BEF">
        <w:rPr>
          <w:rFonts w:ascii="Arial" w:hAnsi="Arial" w:cs="Arial"/>
          <w:b w:val="0"/>
          <w:bCs/>
          <w:sz w:val="22"/>
          <w:szCs w:val="22"/>
          <w:u w:val="none"/>
        </w:rPr>
        <w:tab/>
      </w:r>
      <w:r w:rsidR="00AB5BEF">
        <w:rPr>
          <w:rFonts w:ascii="Arial" w:hAnsi="Arial" w:cs="Arial"/>
          <w:b w:val="0"/>
          <w:bCs/>
          <w:sz w:val="22"/>
          <w:szCs w:val="22"/>
          <w:u w:val="none"/>
        </w:rPr>
        <w:tab/>
      </w:r>
      <w:r w:rsidR="00995DED" w:rsidRPr="00373289">
        <w:rPr>
          <w:rFonts w:ascii="Arial" w:hAnsi="Arial" w:cs="Arial"/>
          <w:b w:val="0"/>
          <w:bCs/>
          <w:sz w:val="22"/>
          <w:szCs w:val="22"/>
          <w:u w:val="none"/>
        </w:rPr>
        <w:t>with Assistant Principal SEND UC</w:t>
      </w:r>
      <w:r w:rsidR="00990DEF">
        <w:rPr>
          <w:rFonts w:ascii="Arial" w:hAnsi="Arial" w:cs="Arial"/>
          <w:b w:val="0"/>
          <w:bCs/>
          <w:sz w:val="22"/>
          <w:szCs w:val="22"/>
          <w:u w:val="none"/>
        </w:rPr>
        <w:t>)</w:t>
      </w:r>
    </w:p>
    <w:p w14:paraId="0434FDF1" w14:textId="77777777" w:rsidR="00266F86" w:rsidRPr="00AB5BEF" w:rsidRDefault="00266F86">
      <w:pPr>
        <w:rPr>
          <w:rFonts w:ascii="Arial" w:hAnsi="Arial" w:cs="Arial"/>
          <w:sz w:val="22"/>
        </w:rPr>
      </w:pPr>
    </w:p>
    <w:p w14:paraId="7FFEC7F6" w14:textId="18A34DBC" w:rsidR="00266F86" w:rsidRPr="00AB5BEF" w:rsidRDefault="00266F86">
      <w:pPr>
        <w:rPr>
          <w:rFonts w:ascii="Arial" w:hAnsi="Arial" w:cs="Arial"/>
          <w:sz w:val="22"/>
        </w:rPr>
      </w:pPr>
      <w:r w:rsidRPr="00AB5BEF">
        <w:rPr>
          <w:rFonts w:ascii="Arial" w:hAnsi="Arial" w:cs="Arial"/>
          <w:sz w:val="22"/>
        </w:rPr>
        <w:t xml:space="preserve">Base: </w:t>
      </w:r>
      <w:r w:rsidRPr="00AB5BEF">
        <w:rPr>
          <w:rFonts w:ascii="Arial" w:hAnsi="Arial" w:cs="Arial"/>
          <w:sz w:val="22"/>
        </w:rPr>
        <w:tab/>
      </w:r>
      <w:r w:rsidRPr="00AB5BEF">
        <w:rPr>
          <w:rFonts w:ascii="Arial" w:hAnsi="Arial" w:cs="Arial"/>
          <w:sz w:val="22"/>
        </w:rPr>
        <w:tab/>
      </w:r>
      <w:r w:rsidRPr="00AB5BEF">
        <w:rPr>
          <w:rFonts w:ascii="Arial" w:hAnsi="Arial" w:cs="Arial"/>
          <w:sz w:val="22"/>
        </w:rPr>
        <w:tab/>
      </w:r>
      <w:r w:rsidR="00B47E1A" w:rsidRPr="00AB5BEF">
        <w:rPr>
          <w:rFonts w:ascii="Arial" w:hAnsi="Arial" w:cs="Arial"/>
          <w:sz w:val="22"/>
        </w:rPr>
        <w:t>Harrow</w:t>
      </w:r>
      <w:r w:rsidR="00C64A6F">
        <w:rPr>
          <w:rFonts w:ascii="Arial" w:hAnsi="Arial" w:cs="Arial"/>
          <w:sz w:val="22"/>
        </w:rPr>
        <w:t>-on-the-Hill</w:t>
      </w:r>
      <w:r w:rsidR="00B47E1A" w:rsidRPr="00AB5BEF">
        <w:rPr>
          <w:rFonts w:ascii="Arial" w:hAnsi="Arial" w:cs="Arial"/>
          <w:sz w:val="22"/>
        </w:rPr>
        <w:t xml:space="preserve"> and </w:t>
      </w:r>
      <w:r w:rsidR="00C64A6F">
        <w:rPr>
          <w:rFonts w:ascii="Arial" w:hAnsi="Arial" w:cs="Arial"/>
          <w:sz w:val="22"/>
        </w:rPr>
        <w:t xml:space="preserve">Harrow </w:t>
      </w:r>
      <w:r w:rsidR="00B47E1A" w:rsidRPr="00AB5BEF">
        <w:rPr>
          <w:rFonts w:ascii="Arial" w:hAnsi="Arial" w:cs="Arial"/>
          <w:sz w:val="22"/>
        </w:rPr>
        <w:t>Weald</w:t>
      </w:r>
    </w:p>
    <w:p w14:paraId="6C4A1828" w14:textId="77777777" w:rsidR="00266F86" w:rsidRPr="00AB5BEF" w:rsidRDefault="00266F86">
      <w:pPr>
        <w:rPr>
          <w:rFonts w:ascii="Arial" w:hAnsi="Arial" w:cs="Arial"/>
          <w:sz w:val="24"/>
        </w:rPr>
      </w:pPr>
    </w:p>
    <w:p w14:paraId="2339D0E7" w14:textId="77777777" w:rsidR="00045527" w:rsidRPr="00AB5BEF" w:rsidRDefault="00266F86">
      <w:pPr>
        <w:pStyle w:val="Heading2"/>
        <w:rPr>
          <w:rFonts w:ascii="Arial" w:hAnsi="Arial" w:cs="Arial"/>
          <w:bCs/>
          <w:szCs w:val="22"/>
        </w:rPr>
      </w:pPr>
      <w:r w:rsidRPr="00AB5BEF">
        <w:rPr>
          <w:rFonts w:ascii="Arial" w:hAnsi="Arial" w:cs="Arial"/>
          <w:bCs/>
          <w:szCs w:val="22"/>
        </w:rPr>
        <w:t>Background</w:t>
      </w:r>
    </w:p>
    <w:p w14:paraId="596259FD" w14:textId="3962A0FC" w:rsidR="00266F86" w:rsidRPr="00373289" w:rsidRDefault="00045527" w:rsidP="00AB5BEF">
      <w:pPr>
        <w:jc w:val="both"/>
        <w:rPr>
          <w:rFonts w:ascii="Arial" w:hAnsi="Arial" w:cs="Arial"/>
          <w:sz w:val="22"/>
        </w:rPr>
      </w:pPr>
      <w:r w:rsidRPr="00373289">
        <w:rPr>
          <w:rFonts w:ascii="Arial" w:hAnsi="Arial" w:cs="Arial"/>
          <w:sz w:val="22"/>
          <w:szCs w:val="22"/>
        </w:rPr>
        <w:t>The post holder will have oversight of HCUC’s high needs funding and</w:t>
      </w:r>
      <w:r w:rsidR="000548A8" w:rsidRPr="00373289">
        <w:rPr>
          <w:rFonts w:ascii="Arial" w:hAnsi="Arial" w:cs="Arial"/>
          <w:sz w:val="22"/>
          <w:szCs w:val="22"/>
        </w:rPr>
        <w:t xml:space="preserve"> </w:t>
      </w:r>
      <w:r w:rsidRPr="00373289">
        <w:rPr>
          <w:rFonts w:ascii="Arial" w:hAnsi="Arial" w:cs="Arial"/>
          <w:sz w:val="22"/>
          <w:szCs w:val="22"/>
        </w:rPr>
        <w:t xml:space="preserve">associated </w:t>
      </w:r>
      <w:r w:rsidR="004A5584" w:rsidRPr="00373289">
        <w:rPr>
          <w:rFonts w:ascii="Arial" w:hAnsi="Arial" w:cs="Arial"/>
          <w:sz w:val="22"/>
          <w:szCs w:val="22"/>
        </w:rPr>
        <w:t xml:space="preserve">learning </w:t>
      </w:r>
      <w:r w:rsidRPr="00373289">
        <w:rPr>
          <w:rFonts w:ascii="Arial" w:hAnsi="Arial" w:cs="Arial"/>
          <w:sz w:val="22"/>
          <w:szCs w:val="22"/>
        </w:rPr>
        <w:t xml:space="preserve">support in this regard, in liaison with </w:t>
      </w:r>
      <w:r w:rsidR="000548A8" w:rsidRPr="00373289">
        <w:rPr>
          <w:rFonts w:ascii="Arial" w:hAnsi="Arial" w:cs="Arial"/>
          <w:sz w:val="22"/>
          <w:szCs w:val="22"/>
        </w:rPr>
        <w:t xml:space="preserve">other </w:t>
      </w:r>
      <w:r w:rsidRPr="00373289">
        <w:rPr>
          <w:rFonts w:ascii="Arial" w:hAnsi="Arial" w:cs="Arial"/>
          <w:sz w:val="22"/>
          <w:szCs w:val="22"/>
        </w:rPr>
        <w:t>HCUC senior and managerial staff.</w:t>
      </w:r>
      <w:r w:rsidR="004A5584" w:rsidRPr="00373289">
        <w:rPr>
          <w:rFonts w:ascii="Arial" w:hAnsi="Arial" w:cs="Arial"/>
          <w:sz w:val="22"/>
          <w:szCs w:val="22"/>
        </w:rPr>
        <w:t xml:space="preserve"> They will also </w:t>
      </w:r>
      <w:r w:rsidR="00E960BA" w:rsidRPr="00373289">
        <w:rPr>
          <w:rFonts w:ascii="Arial" w:hAnsi="Arial" w:cs="Arial"/>
          <w:sz w:val="22"/>
          <w:szCs w:val="22"/>
        </w:rPr>
        <w:t xml:space="preserve">be responsible for ensuring </w:t>
      </w:r>
      <w:r w:rsidR="00170A31" w:rsidRPr="00373289">
        <w:rPr>
          <w:rFonts w:ascii="Arial" w:hAnsi="Arial" w:cs="Arial"/>
          <w:sz w:val="22"/>
          <w:szCs w:val="22"/>
        </w:rPr>
        <w:t>there is high</w:t>
      </w:r>
      <w:r w:rsidR="00E960BA" w:rsidRPr="00373289">
        <w:rPr>
          <w:rFonts w:ascii="Arial" w:hAnsi="Arial" w:cs="Arial"/>
          <w:sz w:val="22"/>
          <w:szCs w:val="22"/>
        </w:rPr>
        <w:t xml:space="preserve"> quality of all aspects of learn</w:t>
      </w:r>
      <w:r w:rsidR="0026330F" w:rsidRPr="00373289">
        <w:rPr>
          <w:rFonts w:ascii="Arial" w:hAnsi="Arial" w:cs="Arial"/>
          <w:sz w:val="22"/>
          <w:szCs w:val="22"/>
        </w:rPr>
        <w:t>ing support</w:t>
      </w:r>
      <w:r w:rsidR="009166B1" w:rsidRPr="00373289">
        <w:rPr>
          <w:rFonts w:ascii="Arial" w:hAnsi="Arial" w:cs="Arial"/>
          <w:sz w:val="22"/>
          <w:szCs w:val="22"/>
        </w:rPr>
        <w:t xml:space="preserve">, including ensuring high quality </w:t>
      </w:r>
      <w:r w:rsidR="00170A31" w:rsidRPr="00373289">
        <w:rPr>
          <w:rFonts w:ascii="Arial" w:hAnsi="Arial" w:cs="Arial"/>
          <w:sz w:val="22"/>
          <w:szCs w:val="22"/>
        </w:rPr>
        <w:t>A</w:t>
      </w:r>
      <w:r w:rsidR="009166B1" w:rsidRPr="00373289">
        <w:rPr>
          <w:rFonts w:ascii="Arial" w:hAnsi="Arial" w:cs="Arial"/>
          <w:sz w:val="22"/>
          <w:szCs w:val="22"/>
        </w:rPr>
        <w:t xml:space="preserve">nnual </w:t>
      </w:r>
      <w:r w:rsidR="00DE02B9" w:rsidRPr="00373289">
        <w:rPr>
          <w:rFonts w:ascii="Arial" w:hAnsi="Arial" w:cs="Arial"/>
          <w:sz w:val="22"/>
          <w:szCs w:val="22"/>
        </w:rPr>
        <w:t xml:space="preserve">Reviews </w:t>
      </w:r>
      <w:r w:rsidR="00643B9E" w:rsidRPr="00373289">
        <w:rPr>
          <w:rFonts w:ascii="Arial" w:hAnsi="Arial" w:cs="Arial"/>
          <w:sz w:val="22"/>
          <w:szCs w:val="22"/>
        </w:rPr>
        <w:t xml:space="preserve">are documented </w:t>
      </w:r>
      <w:r w:rsidR="00DE02B9" w:rsidRPr="00373289">
        <w:rPr>
          <w:rFonts w:ascii="Arial" w:hAnsi="Arial" w:cs="Arial"/>
          <w:sz w:val="22"/>
          <w:szCs w:val="22"/>
        </w:rPr>
        <w:t xml:space="preserve">and that student targets reflect EHCP </w:t>
      </w:r>
      <w:r w:rsidR="00643B9E" w:rsidRPr="00373289">
        <w:rPr>
          <w:rFonts w:ascii="Arial" w:hAnsi="Arial" w:cs="Arial"/>
          <w:sz w:val="22"/>
          <w:szCs w:val="22"/>
        </w:rPr>
        <w:t>outcomes</w:t>
      </w:r>
      <w:r w:rsidR="00170A31" w:rsidRPr="00373289">
        <w:rPr>
          <w:rFonts w:ascii="Arial" w:hAnsi="Arial" w:cs="Arial"/>
          <w:sz w:val="22"/>
          <w:szCs w:val="22"/>
        </w:rPr>
        <w:t xml:space="preserve"> across HCUC</w:t>
      </w:r>
      <w:r w:rsidR="00643B9E" w:rsidRPr="00373289">
        <w:rPr>
          <w:rFonts w:ascii="Arial" w:hAnsi="Arial" w:cs="Arial"/>
          <w:sz w:val="22"/>
          <w:szCs w:val="22"/>
        </w:rPr>
        <w:t xml:space="preserve">. </w:t>
      </w:r>
      <w:r w:rsidR="00266F86" w:rsidRPr="00373289">
        <w:rPr>
          <w:rFonts w:ascii="Arial" w:hAnsi="Arial" w:cs="Arial"/>
          <w:sz w:val="22"/>
          <w:szCs w:val="22"/>
        </w:rPr>
        <w:t xml:space="preserve">The School </w:t>
      </w:r>
      <w:r w:rsidR="00643B9E" w:rsidRPr="00373289">
        <w:rPr>
          <w:rFonts w:ascii="Arial" w:hAnsi="Arial" w:cs="Arial"/>
          <w:sz w:val="22"/>
          <w:szCs w:val="22"/>
        </w:rPr>
        <w:t xml:space="preserve">of </w:t>
      </w:r>
      <w:r w:rsidR="008F2FB2" w:rsidRPr="00373289">
        <w:rPr>
          <w:rFonts w:ascii="Arial" w:hAnsi="Arial" w:cs="Arial"/>
          <w:sz w:val="22"/>
          <w:szCs w:val="22"/>
        </w:rPr>
        <w:t xml:space="preserve">Learning Support and Foundation </w:t>
      </w:r>
      <w:r w:rsidR="00643B9E" w:rsidRPr="00373289">
        <w:rPr>
          <w:rFonts w:ascii="Arial" w:hAnsi="Arial" w:cs="Arial"/>
          <w:sz w:val="22"/>
          <w:szCs w:val="22"/>
        </w:rPr>
        <w:t>comprises of</w:t>
      </w:r>
      <w:r w:rsidR="00BE7970" w:rsidRPr="00373289">
        <w:rPr>
          <w:rFonts w:ascii="Arial" w:hAnsi="Arial" w:cs="Arial"/>
          <w:sz w:val="22"/>
          <w:szCs w:val="22"/>
        </w:rPr>
        <w:t xml:space="preserve"> </w:t>
      </w:r>
      <w:r w:rsidR="00B47E1A" w:rsidRPr="00373289">
        <w:rPr>
          <w:rFonts w:ascii="Arial" w:hAnsi="Arial" w:cs="Arial"/>
          <w:sz w:val="22"/>
        </w:rPr>
        <w:t>discrete Foundation Studies provision including PMLD, cross college high needs provision</w:t>
      </w:r>
      <w:r w:rsidR="00847880" w:rsidRPr="00373289">
        <w:rPr>
          <w:rFonts w:ascii="Arial" w:hAnsi="Arial" w:cs="Arial"/>
          <w:sz w:val="22"/>
        </w:rPr>
        <w:t xml:space="preserve">, </w:t>
      </w:r>
      <w:r w:rsidR="003F1FB0" w:rsidRPr="00373289">
        <w:rPr>
          <w:rFonts w:ascii="Arial" w:hAnsi="Arial" w:cs="Arial"/>
          <w:sz w:val="22"/>
        </w:rPr>
        <w:t>and</w:t>
      </w:r>
      <w:r w:rsidR="00847880" w:rsidRPr="00373289">
        <w:rPr>
          <w:rFonts w:ascii="Arial" w:hAnsi="Arial" w:cs="Arial"/>
          <w:sz w:val="22"/>
        </w:rPr>
        <w:t xml:space="preserve"> </w:t>
      </w:r>
      <w:r w:rsidR="0037798D" w:rsidRPr="00373289">
        <w:rPr>
          <w:rFonts w:ascii="Arial" w:hAnsi="Arial" w:cs="Arial"/>
          <w:sz w:val="22"/>
        </w:rPr>
        <w:t>Learning Support</w:t>
      </w:r>
      <w:r w:rsidR="00847880" w:rsidRPr="00373289">
        <w:rPr>
          <w:rFonts w:ascii="Arial" w:hAnsi="Arial" w:cs="Arial"/>
          <w:sz w:val="22"/>
        </w:rPr>
        <w:t xml:space="preserve">. The </w:t>
      </w:r>
      <w:r w:rsidR="00B47E1A" w:rsidRPr="00373289">
        <w:rPr>
          <w:rFonts w:ascii="Arial" w:hAnsi="Arial" w:cs="Arial"/>
          <w:sz w:val="22"/>
        </w:rPr>
        <w:t xml:space="preserve">discrete provision is predominantly based at Weald with </w:t>
      </w:r>
      <w:r w:rsidRPr="00373289">
        <w:rPr>
          <w:rFonts w:ascii="Arial" w:hAnsi="Arial" w:cs="Arial"/>
          <w:sz w:val="22"/>
        </w:rPr>
        <w:t>cross college pr</w:t>
      </w:r>
      <w:r w:rsidR="004A5584" w:rsidRPr="00373289">
        <w:rPr>
          <w:rFonts w:ascii="Arial" w:hAnsi="Arial" w:cs="Arial"/>
          <w:sz w:val="22"/>
        </w:rPr>
        <w:t xml:space="preserve">ovision </w:t>
      </w:r>
      <w:r w:rsidRPr="00373289">
        <w:rPr>
          <w:rFonts w:ascii="Arial" w:hAnsi="Arial" w:cs="Arial"/>
          <w:sz w:val="22"/>
        </w:rPr>
        <w:t xml:space="preserve">spanning both Harrow Hill and Weald campuses </w:t>
      </w:r>
      <w:r w:rsidR="00847880" w:rsidRPr="00373289">
        <w:rPr>
          <w:rFonts w:ascii="Arial" w:hAnsi="Arial" w:cs="Arial"/>
          <w:sz w:val="22"/>
        </w:rPr>
        <w:t xml:space="preserve">and the post-holder will be required to spend time at both campuses. </w:t>
      </w:r>
    </w:p>
    <w:p w14:paraId="2D2337D9" w14:textId="77777777" w:rsidR="008F2FB2" w:rsidRPr="00AB5BEF" w:rsidRDefault="008F2FB2" w:rsidP="008F2FB2">
      <w:pPr>
        <w:rPr>
          <w:rFonts w:ascii="Arial" w:hAnsi="Arial" w:cs="Arial"/>
        </w:rPr>
      </w:pPr>
    </w:p>
    <w:p w14:paraId="3B2239C1" w14:textId="77777777" w:rsidR="00266F86" w:rsidRPr="00AB5BEF" w:rsidRDefault="00266F86">
      <w:pPr>
        <w:pStyle w:val="Heading1"/>
        <w:rPr>
          <w:rFonts w:ascii="Arial" w:hAnsi="Arial" w:cs="Arial"/>
          <w:u w:val="none"/>
        </w:rPr>
      </w:pPr>
      <w:r w:rsidRPr="00AB5BEF">
        <w:rPr>
          <w:rFonts w:ascii="Arial" w:hAnsi="Arial" w:cs="Arial"/>
          <w:u w:val="none"/>
        </w:rPr>
        <w:t>Purpose of the Job</w:t>
      </w:r>
    </w:p>
    <w:p w14:paraId="2B0E6440" w14:textId="77777777" w:rsidR="00266F86" w:rsidRPr="00AB5BEF" w:rsidRDefault="00266F86">
      <w:pPr>
        <w:rPr>
          <w:rFonts w:ascii="Arial" w:hAnsi="Arial" w:cs="Arial"/>
          <w:b/>
          <w:sz w:val="24"/>
          <w:u w:val="single"/>
        </w:rPr>
      </w:pPr>
    </w:p>
    <w:p w14:paraId="69142650" w14:textId="2197188E" w:rsidR="00643B9E" w:rsidRDefault="00266F86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AB5BEF">
        <w:rPr>
          <w:rFonts w:ascii="Arial" w:hAnsi="Arial" w:cs="Arial"/>
          <w:sz w:val="22"/>
        </w:rPr>
        <w:t>The main purpose</w:t>
      </w:r>
      <w:r w:rsidR="00367049" w:rsidRPr="00AB5BEF">
        <w:rPr>
          <w:rFonts w:ascii="Arial" w:hAnsi="Arial" w:cs="Arial"/>
          <w:sz w:val="22"/>
        </w:rPr>
        <w:t>s</w:t>
      </w:r>
      <w:r w:rsidRPr="00AB5BEF">
        <w:rPr>
          <w:rFonts w:ascii="Arial" w:hAnsi="Arial" w:cs="Arial"/>
          <w:sz w:val="22"/>
        </w:rPr>
        <w:t xml:space="preserve"> of the job </w:t>
      </w:r>
      <w:r w:rsidR="00D35CD2" w:rsidRPr="00AB5BEF">
        <w:rPr>
          <w:rFonts w:ascii="Arial" w:hAnsi="Arial" w:cs="Arial"/>
          <w:sz w:val="22"/>
        </w:rPr>
        <w:t>are</w:t>
      </w:r>
      <w:r w:rsidR="00643B9E" w:rsidRPr="00AB5BEF">
        <w:rPr>
          <w:rFonts w:ascii="Arial" w:hAnsi="Arial" w:cs="Arial"/>
          <w:sz w:val="22"/>
        </w:rPr>
        <w:t xml:space="preserve">, </w:t>
      </w:r>
      <w:r w:rsidR="00367049" w:rsidRPr="00AB5BEF">
        <w:rPr>
          <w:rFonts w:ascii="Arial" w:hAnsi="Arial" w:cs="Arial"/>
          <w:sz w:val="22"/>
        </w:rPr>
        <w:t>in liaison with local authorities</w:t>
      </w:r>
      <w:r w:rsidR="00643B9E" w:rsidRPr="00AB5BEF">
        <w:rPr>
          <w:rFonts w:ascii="Arial" w:hAnsi="Arial" w:cs="Arial"/>
          <w:sz w:val="22"/>
        </w:rPr>
        <w:t>,</w:t>
      </w:r>
      <w:r w:rsidR="00367049" w:rsidRPr="00AB5BEF">
        <w:rPr>
          <w:rFonts w:ascii="Arial" w:hAnsi="Arial" w:cs="Arial"/>
          <w:sz w:val="22"/>
        </w:rPr>
        <w:t xml:space="preserve"> to ensure</w:t>
      </w:r>
      <w:r w:rsidR="00170A31" w:rsidRPr="00AB5BEF">
        <w:rPr>
          <w:rFonts w:ascii="Arial" w:hAnsi="Arial" w:cs="Arial"/>
          <w:sz w:val="22"/>
        </w:rPr>
        <w:t xml:space="preserve"> that </w:t>
      </w:r>
      <w:r w:rsidR="00367049" w:rsidRPr="00AB5BEF">
        <w:rPr>
          <w:rFonts w:ascii="Arial" w:hAnsi="Arial" w:cs="Arial"/>
          <w:sz w:val="22"/>
        </w:rPr>
        <w:t xml:space="preserve">the correct funding is negotiated to meet the support needs for </w:t>
      </w:r>
      <w:r w:rsidR="008E2099" w:rsidRPr="00AB5BEF">
        <w:rPr>
          <w:rFonts w:ascii="Arial" w:hAnsi="Arial" w:cs="Arial"/>
          <w:sz w:val="22"/>
        </w:rPr>
        <w:t>SEND</w:t>
      </w:r>
      <w:r w:rsidR="00367049" w:rsidRPr="00AB5BEF">
        <w:rPr>
          <w:rFonts w:ascii="Arial" w:hAnsi="Arial" w:cs="Arial"/>
          <w:sz w:val="22"/>
        </w:rPr>
        <w:t xml:space="preserve"> students across HCUC, so that they can achieve their full potential.</w:t>
      </w:r>
      <w:r w:rsidR="004A5584" w:rsidRPr="00AB5BEF">
        <w:rPr>
          <w:rFonts w:ascii="Arial" w:hAnsi="Arial" w:cs="Arial"/>
          <w:sz w:val="22"/>
        </w:rPr>
        <w:t xml:space="preserve"> </w:t>
      </w:r>
      <w:r w:rsidR="00613D4C" w:rsidRPr="00AB5BEF">
        <w:rPr>
          <w:rFonts w:ascii="Arial" w:hAnsi="Arial" w:cs="Arial"/>
          <w:sz w:val="22"/>
        </w:rPr>
        <w:t>The Ass</w:t>
      </w:r>
      <w:r w:rsidR="00F63764">
        <w:rPr>
          <w:rFonts w:ascii="Arial" w:hAnsi="Arial" w:cs="Arial"/>
          <w:sz w:val="22"/>
        </w:rPr>
        <w:t>istan</w:t>
      </w:r>
      <w:r w:rsidR="00613D4C" w:rsidRPr="00AB5BEF">
        <w:rPr>
          <w:rFonts w:ascii="Arial" w:hAnsi="Arial" w:cs="Arial"/>
          <w:sz w:val="22"/>
        </w:rPr>
        <w:t xml:space="preserve">t Director will be responsible for the Harrow College high needs funding claims, leading </w:t>
      </w:r>
      <w:proofErr w:type="gramStart"/>
      <w:r w:rsidR="00613D4C" w:rsidRPr="00AB5BEF">
        <w:rPr>
          <w:rFonts w:ascii="Arial" w:hAnsi="Arial" w:cs="Arial"/>
          <w:sz w:val="22"/>
        </w:rPr>
        <w:t>on</w:t>
      </w:r>
      <w:proofErr w:type="gramEnd"/>
      <w:r w:rsidR="00613D4C" w:rsidRPr="00AB5BEF">
        <w:rPr>
          <w:rFonts w:ascii="Arial" w:hAnsi="Arial" w:cs="Arial"/>
          <w:sz w:val="22"/>
        </w:rPr>
        <w:t xml:space="preserve"> </w:t>
      </w:r>
      <w:r w:rsidR="009166B1" w:rsidRPr="00AB5BEF">
        <w:rPr>
          <w:rFonts w:ascii="Arial" w:hAnsi="Arial" w:cs="Arial"/>
          <w:sz w:val="22"/>
        </w:rPr>
        <w:t xml:space="preserve">and </w:t>
      </w:r>
      <w:r w:rsidR="00613D4C" w:rsidRPr="00AB5BEF">
        <w:rPr>
          <w:rFonts w:ascii="Arial" w:hAnsi="Arial" w:cs="Arial"/>
          <w:sz w:val="22"/>
        </w:rPr>
        <w:t xml:space="preserve">ensuring appropriate support is in place for HCUC </w:t>
      </w:r>
      <w:r w:rsidR="00D35CD2" w:rsidRPr="00AB5BEF">
        <w:rPr>
          <w:rFonts w:ascii="Arial" w:hAnsi="Arial" w:cs="Arial"/>
          <w:sz w:val="22"/>
        </w:rPr>
        <w:t>SEND</w:t>
      </w:r>
      <w:r w:rsidR="00613D4C" w:rsidRPr="00AB5BEF">
        <w:rPr>
          <w:rFonts w:ascii="Arial" w:hAnsi="Arial" w:cs="Arial"/>
          <w:sz w:val="22"/>
        </w:rPr>
        <w:t xml:space="preserve"> student</w:t>
      </w:r>
      <w:r w:rsidR="00170A31" w:rsidRPr="00AB5BEF">
        <w:rPr>
          <w:rFonts w:ascii="Arial" w:hAnsi="Arial" w:cs="Arial"/>
          <w:sz w:val="22"/>
        </w:rPr>
        <w:t>s.</w:t>
      </w:r>
      <w:r w:rsidR="004A5584" w:rsidRPr="00AB5BEF">
        <w:rPr>
          <w:rFonts w:ascii="Arial" w:hAnsi="Arial" w:cs="Arial"/>
          <w:sz w:val="22"/>
        </w:rPr>
        <w:t xml:space="preserve"> </w:t>
      </w:r>
      <w:r w:rsidR="00643B9E" w:rsidRPr="00AB5BEF">
        <w:rPr>
          <w:rFonts w:ascii="Arial" w:hAnsi="Arial" w:cs="Arial"/>
          <w:sz w:val="22"/>
          <w:szCs w:val="22"/>
        </w:rPr>
        <w:t xml:space="preserve">The postholder will also be responsible for ensuring excellent quality of all aspects of learning support, including ensuring high quality </w:t>
      </w:r>
      <w:r w:rsidR="00170A31" w:rsidRPr="00AB5BEF">
        <w:rPr>
          <w:rFonts w:ascii="Arial" w:hAnsi="Arial" w:cs="Arial"/>
          <w:sz w:val="22"/>
          <w:szCs w:val="22"/>
        </w:rPr>
        <w:t>A</w:t>
      </w:r>
      <w:r w:rsidR="00643B9E" w:rsidRPr="00AB5BEF">
        <w:rPr>
          <w:rFonts w:ascii="Arial" w:hAnsi="Arial" w:cs="Arial"/>
          <w:sz w:val="22"/>
          <w:szCs w:val="22"/>
        </w:rPr>
        <w:t xml:space="preserve">nnual Reviews  are documented and that student targets  appropriately reflect EHCP outcomes. The postholder will have oversight in relation to learning support quality systems across HCUC. </w:t>
      </w:r>
      <w:r w:rsidR="008E2099" w:rsidRPr="00AB5BEF">
        <w:rPr>
          <w:rFonts w:ascii="Arial" w:hAnsi="Arial" w:cs="Arial"/>
          <w:sz w:val="22"/>
          <w:szCs w:val="22"/>
        </w:rPr>
        <w:t>In liaison with the Assistant Principals</w:t>
      </w:r>
      <w:r w:rsidR="000F298F">
        <w:rPr>
          <w:rFonts w:ascii="Arial" w:hAnsi="Arial" w:cs="Arial"/>
          <w:sz w:val="22"/>
          <w:szCs w:val="22"/>
        </w:rPr>
        <w:t>,</w:t>
      </w:r>
      <w:r w:rsidR="008E2099" w:rsidRPr="00AB5BEF">
        <w:rPr>
          <w:rFonts w:ascii="Arial" w:hAnsi="Arial" w:cs="Arial"/>
          <w:sz w:val="22"/>
          <w:szCs w:val="22"/>
        </w:rPr>
        <w:t xml:space="preserve"> </w:t>
      </w:r>
      <w:r w:rsidR="00D35CD2" w:rsidRPr="00AB5BEF">
        <w:rPr>
          <w:rFonts w:ascii="Arial" w:hAnsi="Arial" w:cs="Arial"/>
          <w:sz w:val="22"/>
          <w:szCs w:val="22"/>
        </w:rPr>
        <w:t xml:space="preserve">the postholder will </w:t>
      </w:r>
      <w:r w:rsidR="008E2099" w:rsidRPr="00AB5BEF">
        <w:rPr>
          <w:rFonts w:ascii="Arial" w:hAnsi="Arial" w:cs="Arial"/>
          <w:sz w:val="22"/>
          <w:szCs w:val="22"/>
        </w:rPr>
        <w:t>design and deliver a comprehensive training programme to ensure all staff continually update their skills in relation to SEND learners.</w:t>
      </w:r>
    </w:p>
    <w:p w14:paraId="3C95B9CE" w14:textId="77777777" w:rsidR="000F298F" w:rsidRPr="00AB5BEF" w:rsidRDefault="000F298F">
      <w:pPr>
        <w:pStyle w:val="BodyText"/>
        <w:jc w:val="both"/>
        <w:rPr>
          <w:rFonts w:ascii="Arial" w:hAnsi="Arial" w:cs="Arial"/>
          <w:sz w:val="22"/>
        </w:rPr>
      </w:pPr>
    </w:p>
    <w:p w14:paraId="6228BB7F" w14:textId="4A3DF904" w:rsidR="00266F86" w:rsidRPr="00AB5BEF" w:rsidRDefault="004A5584">
      <w:pPr>
        <w:pStyle w:val="BodyText"/>
        <w:jc w:val="both"/>
        <w:rPr>
          <w:rFonts w:ascii="Arial" w:hAnsi="Arial" w:cs="Arial"/>
          <w:sz w:val="22"/>
        </w:rPr>
      </w:pPr>
      <w:r w:rsidRPr="00AB5BEF">
        <w:rPr>
          <w:rFonts w:ascii="Arial" w:hAnsi="Arial" w:cs="Arial"/>
          <w:sz w:val="22"/>
        </w:rPr>
        <w:t>The</w:t>
      </w:r>
      <w:r w:rsidR="00643B9E" w:rsidRPr="00AB5BEF">
        <w:rPr>
          <w:rFonts w:ascii="Arial" w:hAnsi="Arial" w:cs="Arial"/>
          <w:sz w:val="22"/>
        </w:rPr>
        <w:t xml:space="preserve"> postholder </w:t>
      </w:r>
      <w:r w:rsidRPr="00AB5BEF">
        <w:rPr>
          <w:rFonts w:ascii="Arial" w:hAnsi="Arial" w:cs="Arial"/>
          <w:sz w:val="22"/>
        </w:rPr>
        <w:t xml:space="preserve">will </w:t>
      </w:r>
      <w:r w:rsidR="00170A31" w:rsidRPr="00AB5BEF">
        <w:rPr>
          <w:rFonts w:ascii="Arial" w:hAnsi="Arial" w:cs="Arial"/>
          <w:sz w:val="22"/>
        </w:rPr>
        <w:t xml:space="preserve">also </w:t>
      </w:r>
      <w:r w:rsidRPr="00AB5BEF">
        <w:rPr>
          <w:rFonts w:ascii="Arial" w:hAnsi="Arial" w:cs="Arial"/>
          <w:sz w:val="22"/>
        </w:rPr>
        <w:t xml:space="preserve">lead the Foundation curriculum teams to design, </w:t>
      </w:r>
      <w:proofErr w:type="gramStart"/>
      <w:r w:rsidRPr="00AB5BEF">
        <w:rPr>
          <w:rFonts w:ascii="Arial" w:hAnsi="Arial" w:cs="Arial"/>
          <w:sz w:val="22"/>
        </w:rPr>
        <w:t>deliver</w:t>
      </w:r>
      <w:proofErr w:type="gramEnd"/>
      <w:r w:rsidRPr="00AB5BEF">
        <w:rPr>
          <w:rFonts w:ascii="Arial" w:hAnsi="Arial" w:cs="Arial"/>
          <w:sz w:val="22"/>
        </w:rPr>
        <w:t xml:space="preserve"> and develop a portfolio of courses relevant to the provision.  Curriculum teams also support students through disciplined academic and pastoral support processes. </w:t>
      </w:r>
      <w:r w:rsidR="00170A31" w:rsidRPr="00AB5BEF">
        <w:rPr>
          <w:rFonts w:ascii="Arial" w:hAnsi="Arial" w:cs="Arial"/>
          <w:sz w:val="22"/>
        </w:rPr>
        <w:t>The postholder will</w:t>
      </w:r>
      <w:r w:rsidR="00D35CD2" w:rsidRPr="00AB5BEF">
        <w:rPr>
          <w:rFonts w:ascii="Arial" w:hAnsi="Arial" w:cs="Arial"/>
          <w:sz w:val="22"/>
        </w:rPr>
        <w:t xml:space="preserve"> also</w:t>
      </w:r>
      <w:r w:rsidR="00170A31" w:rsidRPr="00AB5BEF">
        <w:rPr>
          <w:rFonts w:ascii="Arial" w:hAnsi="Arial" w:cs="Arial"/>
          <w:sz w:val="22"/>
        </w:rPr>
        <w:t xml:space="preserve"> be required t</w:t>
      </w:r>
      <w:r w:rsidRPr="00AB5BEF">
        <w:rPr>
          <w:rFonts w:ascii="Arial" w:hAnsi="Arial" w:cs="Arial"/>
          <w:sz w:val="22"/>
        </w:rPr>
        <w:t xml:space="preserve">o improve teaching, learning and assessment </w:t>
      </w:r>
      <w:proofErr w:type="gramStart"/>
      <w:r w:rsidRPr="00AB5BEF">
        <w:rPr>
          <w:rFonts w:ascii="Arial" w:hAnsi="Arial" w:cs="Arial"/>
          <w:sz w:val="22"/>
        </w:rPr>
        <w:t>in order to</w:t>
      </w:r>
      <w:proofErr w:type="gramEnd"/>
      <w:r w:rsidRPr="00AB5BEF">
        <w:rPr>
          <w:rFonts w:ascii="Arial" w:hAnsi="Arial" w:cs="Arial"/>
          <w:sz w:val="22"/>
        </w:rPr>
        <w:t xml:space="preserve"> maximise student recruitment, retention, achievement and progression in, Foundation and Learning Support. </w:t>
      </w:r>
    </w:p>
    <w:p w14:paraId="4FADE595" w14:textId="77777777" w:rsidR="00266F86" w:rsidRPr="00AB5BEF" w:rsidRDefault="00266F86">
      <w:pPr>
        <w:rPr>
          <w:rFonts w:ascii="Arial" w:hAnsi="Arial" w:cs="Arial"/>
          <w:sz w:val="24"/>
        </w:rPr>
      </w:pPr>
    </w:p>
    <w:p w14:paraId="4B862768" w14:textId="77777777" w:rsidR="00F607AC" w:rsidRPr="00AB5BEF" w:rsidRDefault="00F607AC">
      <w:pPr>
        <w:pStyle w:val="Heading1"/>
        <w:rPr>
          <w:rFonts w:ascii="Arial" w:hAnsi="Arial" w:cs="Arial"/>
          <w:u w:val="none"/>
        </w:rPr>
      </w:pPr>
    </w:p>
    <w:p w14:paraId="11F40BBD" w14:textId="77777777" w:rsidR="00F607AC" w:rsidRPr="00AB5BEF" w:rsidRDefault="00F607AC">
      <w:pPr>
        <w:pStyle w:val="Heading1"/>
        <w:rPr>
          <w:rFonts w:ascii="Arial" w:hAnsi="Arial" w:cs="Arial"/>
          <w:u w:val="none"/>
        </w:rPr>
      </w:pPr>
    </w:p>
    <w:p w14:paraId="778D71DF" w14:textId="69BD1113" w:rsidR="00F607AC" w:rsidRDefault="00F607AC">
      <w:pPr>
        <w:pStyle w:val="Heading1"/>
        <w:rPr>
          <w:rFonts w:ascii="Arial" w:hAnsi="Arial" w:cs="Arial"/>
          <w:u w:val="none"/>
        </w:rPr>
      </w:pPr>
    </w:p>
    <w:p w14:paraId="1544FD0B" w14:textId="77777777" w:rsidR="00373289" w:rsidRPr="00373289" w:rsidRDefault="00373289" w:rsidP="00373289"/>
    <w:p w14:paraId="509F66E9" w14:textId="7A6701DD" w:rsidR="00F607AC" w:rsidRPr="00AB5BEF" w:rsidRDefault="00F607AC">
      <w:pPr>
        <w:pStyle w:val="Heading1"/>
        <w:rPr>
          <w:rFonts w:ascii="Arial" w:hAnsi="Arial" w:cs="Arial"/>
          <w:u w:val="none"/>
        </w:rPr>
      </w:pPr>
    </w:p>
    <w:p w14:paraId="5CBF71D2" w14:textId="77777777" w:rsidR="00F607AC" w:rsidRPr="0084257B" w:rsidRDefault="00F607AC" w:rsidP="00373289">
      <w:pPr>
        <w:rPr>
          <w:rFonts w:ascii="Arial" w:hAnsi="Arial" w:cs="Arial"/>
        </w:rPr>
      </w:pPr>
    </w:p>
    <w:p w14:paraId="039D71D2" w14:textId="77777777" w:rsidR="00F607AC" w:rsidRPr="00AB5BEF" w:rsidRDefault="00F607AC">
      <w:pPr>
        <w:pStyle w:val="Heading1"/>
        <w:rPr>
          <w:rFonts w:ascii="Arial" w:hAnsi="Arial" w:cs="Arial"/>
          <w:u w:val="none"/>
        </w:rPr>
      </w:pPr>
    </w:p>
    <w:p w14:paraId="5D4D54ED" w14:textId="68D662E9" w:rsidR="00266F86" w:rsidRPr="00AB5BEF" w:rsidRDefault="00266F86">
      <w:pPr>
        <w:pStyle w:val="Heading1"/>
        <w:rPr>
          <w:rFonts w:ascii="Arial" w:hAnsi="Arial" w:cs="Arial"/>
          <w:u w:val="none"/>
        </w:rPr>
      </w:pPr>
      <w:r w:rsidRPr="00AB5BEF">
        <w:rPr>
          <w:rFonts w:ascii="Arial" w:hAnsi="Arial" w:cs="Arial"/>
          <w:u w:val="none"/>
        </w:rPr>
        <w:t>Duties</w:t>
      </w:r>
    </w:p>
    <w:p w14:paraId="31BC1276" w14:textId="76867149" w:rsidR="00170A31" w:rsidRPr="00AB5BEF" w:rsidRDefault="00170A31" w:rsidP="00170A31">
      <w:pPr>
        <w:rPr>
          <w:rFonts w:ascii="Arial" w:hAnsi="Arial" w:cs="Arial"/>
        </w:rPr>
      </w:pPr>
    </w:p>
    <w:p w14:paraId="0BFD20D4" w14:textId="780E5F03" w:rsidR="00D35CD2" w:rsidRPr="00AB5BEF" w:rsidRDefault="00D35CD2" w:rsidP="00D35CD2">
      <w:pPr>
        <w:pStyle w:val="BodyText"/>
        <w:rPr>
          <w:rFonts w:ascii="Arial" w:hAnsi="Arial" w:cs="Arial"/>
          <w:b/>
          <w:sz w:val="22"/>
          <w:u w:val="single"/>
        </w:rPr>
      </w:pPr>
      <w:r w:rsidRPr="00AB5BEF">
        <w:rPr>
          <w:rFonts w:ascii="Arial" w:hAnsi="Arial" w:cs="Arial"/>
          <w:b/>
          <w:sz w:val="22"/>
          <w:u w:val="single"/>
        </w:rPr>
        <w:t>Manage SEND provision including associated funding</w:t>
      </w:r>
    </w:p>
    <w:p w14:paraId="5A5FEB5A" w14:textId="577C5ED7" w:rsidR="00D35CD2" w:rsidRPr="00AB5BEF" w:rsidRDefault="00D35CD2" w:rsidP="00D35CD2">
      <w:pPr>
        <w:pStyle w:val="BodyText"/>
        <w:rPr>
          <w:rFonts w:ascii="Arial" w:hAnsi="Arial" w:cs="Arial"/>
          <w:b/>
          <w:sz w:val="22"/>
          <w:u w:val="single"/>
        </w:rPr>
      </w:pPr>
    </w:p>
    <w:p w14:paraId="594F38D8" w14:textId="7B2DBA5C" w:rsidR="00D35CD2" w:rsidRPr="00373289" w:rsidRDefault="00CA68DF" w:rsidP="00D35CD2">
      <w:pPr>
        <w:pStyle w:val="BodyText"/>
        <w:numPr>
          <w:ilvl w:val="0"/>
          <w:numId w:val="34"/>
        </w:numPr>
        <w:rPr>
          <w:rFonts w:ascii="Arial" w:hAnsi="Arial" w:cs="Arial"/>
          <w:b/>
          <w:sz w:val="22"/>
          <w:u w:val="single"/>
        </w:rPr>
      </w:pPr>
      <w:r w:rsidRPr="00AB5BEF">
        <w:rPr>
          <w:rFonts w:ascii="Arial" w:hAnsi="Arial" w:cs="Arial"/>
          <w:sz w:val="22"/>
        </w:rPr>
        <w:t>To ensure that the correct funding is negotiated with local authorities to meet the support needs for SEND students across HCUC.</w:t>
      </w:r>
    </w:p>
    <w:p w14:paraId="24534E10" w14:textId="58B0A7A8" w:rsidR="00CA68DF" w:rsidRPr="00373289" w:rsidRDefault="00CA68DF" w:rsidP="00D35CD2">
      <w:pPr>
        <w:pStyle w:val="BodyText"/>
        <w:numPr>
          <w:ilvl w:val="0"/>
          <w:numId w:val="34"/>
        </w:numPr>
        <w:rPr>
          <w:rFonts w:ascii="Arial" w:hAnsi="Arial" w:cs="Arial"/>
          <w:b/>
          <w:sz w:val="22"/>
          <w:u w:val="single"/>
        </w:rPr>
      </w:pPr>
      <w:r w:rsidRPr="00AB5BEF">
        <w:rPr>
          <w:rFonts w:ascii="Arial" w:hAnsi="Arial" w:cs="Arial"/>
          <w:sz w:val="22"/>
        </w:rPr>
        <w:t>To maximise funding for SEND st</w:t>
      </w:r>
      <w:r w:rsidR="008A17DA" w:rsidRPr="00AB5BEF">
        <w:rPr>
          <w:rFonts w:ascii="Arial" w:hAnsi="Arial" w:cs="Arial"/>
          <w:sz w:val="22"/>
        </w:rPr>
        <w:t>udents to ensure that learners receive the support that is stipulated in Annual Reviews and EHCPs.</w:t>
      </w:r>
    </w:p>
    <w:p w14:paraId="0C1CB16D" w14:textId="28CA5884" w:rsidR="008A17DA" w:rsidRPr="00373289" w:rsidRDefault="008A17DA" w:rsidP="00D35CD2">
      <w:pPr>
        <w:pStyle w:val="BodyText"/>
        <w:numPr>
          <w:ilvl w:val="0"/>
          <w:numId w:val="34"/>
        </w:numPr>
        <w:rPr>
          <w:rFonts w:ascii="Arial" w:hAnsi="Arial" w:cs="Arial"/>
          <w:b/>
          <w:sz w:val="22"/>
          <w:u w:val="single"/>
        </w:rPr>
      </w:pPr>
      <w:r w:rsidRPr="00AB5BEF">
        <w:rPr>
          <w:rFonts w:ascii="Arial" w:hAnsi="Arial" w:cs="Arial"/>
          <w:sz w:val="22"/>
        </w:rPr>
        <w:t>To ensure that Annual Reviews are undertaken in a timely manner and that all stakeholders are involved in Annual Reviews</w:t>
      </w:r>
    </w:p>
    <w:p w14:paraId="64E42D59" w14:textId="2D6A1C7B" w:rsidR="00CA68DF" w:rsidRPr="00373289" w:rsidRDefault="00CA68DF" w:rsidP="00D35CD2">
      <w:pPr>
        <w:pStyle w:val="BodyText"/>
        <w:numPr>
          <w:ilvl w:val="0"/>
          <w:numId w:val="34"/>
        </w:numPr>
        <w:rPr>
          <w:rFonts w:ascii="Arial" w:hAnsi="Arial" w:cs="Arial"/>
          <w:b/>
          <w:sz w:val="22"/>
          <w:u w:val="single"/>
        </w:rPr>
      </w:pPr>
      <w:r w:rsidRPr="00AB5BEF">
        <w:rPr>
          <w:rFonts w:ascii="Arial" w:hAnsi="Arial" w:cs="Arial"/>
          <w:sz w:val="22"/>
        </w:rPr>
        <w:t>To lead on delivering ensu</w:t>
      </w:r>
      <w:r w:rsidR="008A17DA" w:rsidRPr="00AB5BEF">
        <w:rPr>
          <w:rFonts w:ascii="Arial" w:hAnsi="Arial" w:cs="Arial"/>
          <w:sz w:val="22"/>
        </w:rPr>
        <w:t>r</w:t>
      </w:r>
      <w:r w:rsidRPr="00AB5BEF">
        <w:rPr>
          <w:rFonts w:ascii="Arial" w:hAnsi="Arial" w:cs="Arial"/>
          <w:sz w:val="22"/>
        </w:rPr>
        <w:t>ing appropriate support is provided for SEND learners</w:t>
      </w:r>
      <w:r w:rsidR="001331BD" w:rsidRPr="00AB5BEF">
        <w:rPr>
          <w:rFonts w:ascii="Arial" w:hAnsi="Arial" w:cs="Arial"/>
          <w:sz w:val="22"/>
        </w:rPr>
        <w:t xml:space="preserve">, maximising the utilisation of learning </w:t>
      </w:r>
      <w:r w:rsidR="008A17DA" w:rsidRPr="00AB5BEF">
        <w:rPr>
          <w:rFonts w:ascii="Arial" w:hAnsi="Arial" w:cs="Arial"/>
          <w:sz w:val="22"/>
        </w:rPr>
        <w:t xml:space="preserve"> </w:t>
      </w:r>
    </w:p>
    <w:p w14:paraId="6E80CA6D" w14:textId="01A2CA34" w:rsidR="00CA68DF" w:rsidRPr="00373289" w:rsidRDefault="00CA68DF" w:rsidP="00D35CD2">
      <w:pPr>
        <w:pStyle w:val="BodyText"/>
        <w:numPr>
          <w:ilvl w:val="0"/>
          <w:numId w:val="34"/>
        </w:numPr>
        <w:rPr>
          <w:rFonts w:ascii="Arial" w:hAnsi="Arial" w:cs="Arial"/>
          <w:b/>
          <w:sz w:val="22"/>
          <w:u w:val="single"/>
        </w:rPr>
      </w:pPr>
      <w:r w:rsidRPr="00AB5BEF">
        <w:rPr>
          <w:rFonts w:ascii="Arial" w:hAnsi="Arial" w:cs="Arial"/>
          <w:sz w:val="22"/>
        </w:rPr>
        <w:t>To manage learning support at HC and in conjunction with UC ensure that there are unified systems in place in relation to SEND.</w:t>
      </w:r>
    </w:p>
    <w:p w14:paraId="5D33DFEA" w14:textId="13F260E5" w:rsidR="00CA68DF" w:rsidRPr="00373289" w:rsidRDefault="00CA68DF" w:rsidP="00D35CD2">
      <w:pPr>
        <w:pStyle w:val="BodyText"/>
        <w:numPr>
          <w:ilvl w:val="0"/>
          <w:numId w:val="34"/>
        </w:numPr>
        <w:rPr>
          <w:rFonts w:ascii="Arial" w:hAnsi="Arial" w:cs="Arial"/>
          <w:b/>
          <w:sz w:val="22"/>
          <w:u w:val="single"/>
        </w:rPr>
      </w:pPr>
      <w:r w:rsidRPr="00AB5BEF">
        <w:rPr>
          <w:rFonts w:ascii="Arial" w:hAnsi="Arial" w:cs="Arial"/>
          <w:sz w:val="22"/>
        </w:rPr>
        <w:t>To advise SLT in relation to key changes in relation to SEND that could have an impact on HCUC.</w:t>
      </w:r>
    </w:p>
    <w:p w14:paraId="547BE232" w14:textId="46DBC327" w:rsidR="00F1603F" w:rsidRPr="00373289" w:rsidRDefault="00F1603F" w:rsidP="00D35CD2">
      <w:pPr>
        <w:pStyle w:val="BodyText"/>
        <w:numPr>
          <w:ilvl w:val="0"/>
          <w:numId w:val="34"/>
        </w:numPr>
        <w:rPr>
          <w:rFonts w:ascii="Arial" w:hAnsi="Arial" w:cs="Arial"/>
          <w:b/>
          <w:sz w:val="22"/>
          <w:u w:val="single"/>
        </w:rPr>
      </w:pPr>
      <w:r w:rsidRPr="00AB5BEF">
        <w:rPr>
          <w:rFonts w:ascii="Arial" w:hAnsi="Arial" w:cs="Arial"/>
          <w:sz w:val="22"/>
        </w:rPr>
        <w:t xml:space="preserve">To lead </w:t>
      </w:r>
      <w:r w:rsidR="00F607AC" w:rsidRPr="00AB5BEF">
        <w:rPr>
          <w:rFonts w:ascii="Arial" w:hAnsi="Arial" w:cs="Arial"/>
          <w:sz w:val="22"/>
        </w:rPr>
        <w:t xml:space="preserve">and attend </w:t>
      </w:r>
      <w:r w:rsidRPr="00AB5BEF">
        <w:rPr>
          <w:rFonts w:ascii="Arial" w:hAnsi="Arial" w:cs="Arial"/>
          <w:sz w:val="22"/>
        </w:rPr>
        <w:t>partnership meetings in relation t</w:t>
      </w:r>
      <w:r w:rsidR="00F607AC" w:rsidRPr="00AB5BEF">
        <w:rPr>
          <w:rFonts w:ascii="Arial" w:hAnsi="Arial" w:cs="Arial"/>
          <w:sz w:val="22"/>
        </w:rPr>
        <w:t>o SEND.</w:t>
      </w:r>
    </w:p>
    <w:p w14:paraId="73CB8FB6" w14:textId="2B8ED672" w:rsidR="00CA68DF" w:rsidRPr="00AB5BEF" w:rsidRDefault="00CA68DF" w:rsidP="00373289">
      <w:pPr>
        <w:pStyle w:val="BodyText"/>
        <w:ind w:left="360"/>
        <w:rPr>
          <w:rFonts w:ascii="Arial" w:hAnsi="Arial" w:cs="Arial"/>
          <w:b/>
          <w:sz w:val="22"/>
          <w:u w:val="single"/>
        </w:rPr>
      </w:pPr>
    </w:p>
    <w:p w14:paraId="79E5315F" w14:textId="2D1D8AF3" w:rsidR="00D35CD2" w:rsidRPr="00AB5BEF" w:rsidRDefault="00D35CD2">
      <w:pPr>
        <w:pStyle w:val="BodyText"/>
        <w:rPr>
          <w:rFonts w:ascii="Arial" w:hAnsi="Arial" w:cs="Arial"/>
          <w:b/>
          <w:sz w:val="22"/>
          <w:u w:val="single"/>
        </w:rPr>
      </w:pPr>
    </w:p>
    <w:p w14:paraId="57A44A95" w14:textId="38784D5A" w:rsidR="008A17DA" w:rsidRPr="00AB5BEF" w:rsidRDefault="00CA68DF" w:rsidP="00F1603F">
      <w:pPr>
        <w:pStyle w:val="BodyText"/>
        <w:rPr>
          <w:rFonts w:ascii="Arial" w:hAnsi="Arial" w:cs="Arial"/>
          <w:b/>
          <w:sz w:val="22"/>
          <w:u w:val="single"/>
        </w:rPr>
      </w:pPr>
      <w:r w:rsidRPr="00AB5BEF">
        <w:rPr>
          <w:rFonts w:ascii="Arial" w:hAnsi="Arial" w:cs="Arial"/>
          <w:b/>
          <w:sz w:val="22"/>
          <w:u w:val="single"/>
        </w:rPr>
        <w:t>Quality</w:t>
      </w:r>
      <w:r w:rsidR="008A17DA" w:rsidRPr="00AB5BEF">
        <w:rPr>
          <w:rFonts w:ascii="Arial" w:hAnsi="Arial" w:cs="Arial"/>
          <w:b/>
          <w:sz w:val="22"/>
          <w:u w:val="single"/>
        </w:rPr>
        <w:t xml:space="preserve"> and Cross College Staff Development </w:t>
      </w:r>
    </w:p>
    <w:p w14:paraId="7A3C3CA6" w14:textId="161F049C" w:rsidR="00F1603F" w:rsidRPr="00AB5BEF" w:rsidRDefault="00F1603F" w:rsidP="00F1603F">
      <w:pPr>
        <w:pStyle w:val="BodyText"/>
        <w:rPr>
          <w:rFonts w:ascii="Arial" w:hAnsi="Arial" w:cs="Arial"/>
          <w:b/>
          <w:sz w:val="22"/>
          <w:u w:val="single"/>
        </w:rPr>
      </w:pPr>
    </w:p>
    <w:p w14:paraId="3F0099E8" w14:textId="5016A202" w:rsidR="00F1603F" w:rsidRPr="00AB5BEF" w:rsidRDefault="00F1603F" w:rsidP="00F1603F">
      <w:pPr>
        <w:pStyle w:val="BodyText"/>
        <w:rPr>
          <w:rFonts w:ascii="Arial" w:hAnsi="Arial" w:cs="Arial"/>
          <w:b/>
          <w:sz w:val="22"/>
          <w:u w:val="single"/>
        </w:rPr>
      </w:pPr>
    </w:p>
    <w:p w14:paraId="20FAFA3B" w14:textId="30141CAD" w:rsidR="00F607AC" w:rsidRPr="00AB5BEF" w:rsidRDefault="00F1603F" w:rsidP="00F607AC">
      <w:pPr>
        <w:pStyle w:val="BodyText"/>
        <w:numPr>
          <w:ilvl w:val="0"/>
          <w:numId w:val="37"/>
        </w:numPr>
        <w:rPr>
          <w:rFonts w:ascii="Arial" w:hAnsi="Arial" w:cs="Arial"/>
          <w:bCs/>
          <w:sz w:val="22"/>
        </w:rPr>
      </w:pPr>
      <w:r w:rsidRPr="00373289">
        <w:rPr>
          <w:rFonts w:ascii="Arial" w:hAnsi="Arial" w:cs="Arial"/>
          <w:bCs/>
          <w:sz w:val="22"/>
        </w:rPr>
        <w:t>To monitor th</w:t>
      </w:r>
      <w:r w:rsidRPr="00AB5BEF">
        <w:rPr>
          <w:rFonts w:ascii="Arial" w:hAnsi="Arial" w:cs="Arial"/>
          <w:bCs/>
          <w:sz w:val="22"/>
        </w:rPr>
        <w:t>e quality of targets for SEND learners to ensure they are consistent with EHCP</w:t>
      </w:r>
      <w:r w:rsidR="00F607AC" w:rsidRPr="00AB5BEF">
        <w:rPr>
          <w:rFonts w:ascii="Arial" w:hAnsi="Arial" w:cs="Arial"/>
          <w:bCs/>
          <w:sz w:val="22"/>
        </w:rPr>
        <w:t xml:space="preserve"> outcome</w:t>
      </w:r>
      <w:r w:rsidR="00686FA1" w:rsidRPr="00AB5BEF">
        <w:rPr>
          <w:rFonts w:ascii="Arial" w:hAnsi="Arial" w:cs="Arial"/>
          <w:bCs/>
          <w:sz w:val="22"/>
        </w:rPr>
        <w:t>s, across HCUC.</w:t>
      </w:r>
    </w:p>
    <w:p w14:paraId="29B7E26B" w14:textId="1A4EE4B9" w:rsidR="00F607AC" w:rsidRPr="00AB5BEF" w:rsidRDefault="00F607AC" w:rsidP="00373289">
      <w:pPr>
        <w:pStyle w:val="BodyText"/>
        <w:numPr>
          <w:ilvl w:val="0"/>
          <w:numId w:val="37"/>
        </w:numPr>
        <w:rPr>
          <w:rFonts w:ascii="Arial" w:hAnsi="Arial" w:cs="Arial"/>
          <w:bCs/>
          <w:sz w:val="22"/>
        </w:rPr>
      </w:pPr>
      <w:r w:rsidRPr="00AB5BEF">
        <w:rPr>
          <w:rFonts w:ascii="Arial" w:hAnsi="Arial" w:cs="Arial"/>
          <w:bCs/>
          <w:sz w:val="22"/>
        </w:rPr>
        <w:t xml:space="preserve">To </w:t>
      </w:r>
      <w:r w:rsidRPr="00AB5BEF">
        <w:rPr>
          <w:rFonts w:ascii="Arial" w:hAnsi="Arial" w:cs="Arial"/>
          <w:sz w:val="22"/>
          <w:szCs w:val="22"/>
        </w:rPr>
        <w:t>design and deliver a comprehensive training programme</w:t>
      </w:r>
      <w:r w:rsidR="00686FA1" w:rsidRPr="00AB5BEF">
        <w:rPr>
          <w:rFonts w:ascii="Arial" w:hAnsi="Arial" w:cs="Arial"/>
          <w:sz w:val="22"/>
          <w:szCs w:val="22"/>
        </w:rPr>
        <w:t xml:space="preserve">, across HCUC </w:t>
      </w:r>
      <w:r w:rsidRPr="00AB5BEF">
        <w:rPr>
          <w:rFonts w:ascii="Arial" w:hAnsi="Arial" w:cs="Arial"/>
          <w:sz w:val="22"/>
          <w:szCs w:val="22"/>
        </w:rPr>
        <w:t xml:space="preserve">to ensure </w:t>
      </w:r>
      <w:r w:rsidR="00686FA1" w:rsidRPr="00AB5BEF">
        <w:rPr>
          <w:rFonts w:ascii="Arial" w:hAnsi="Arial" w:cs="Arial"/>
          <w:sz w:val="22"/>
          <w:szCs w:val="22"/>
        </w:rPr>
        <w:t xml:space="preserve">that </w:t>
      </w:r>
      <w:r w:rsidRPr="00AB5BEF">
        <w:rPr>
          <w:rFonts w:ascii="Arial" w:hAnsi="Arial" w:cs="Arial"/>
          <w:sz w:val="22"/>
          <w:szCs w:val="22"/>
        </w:rPr>
        <w:t>all staff continually update their skills in relation to SEND learners.</w:t>
      </w:r>
    </w:p>
    <w:p w14:paraId="7D74500F" w14:textId="786CEB2E" w:rsidR="00F607AC" w:rsidRPr="00373289" w:rsidRDefault="001331BD" w:rsidP="00F1603F">
      <w:pPr>
        <w:pStyle w:val="BodyText"/>
        <w:numPr>
          <w:ilvl w:val="0"/>
          <w:numId w:val="37"/>
        </w:numPr>
        <w:rPr>
          <w:rFonts w:ascii="Arial" w:hAnsi="Arial" w:cs="Arial"/>
          <w:bCs/>
          <w:sz w:val="22"/>
          <w:szCs w:val="22"/>
        </w:rPr>
      </w:pPr>
      <w:r w:rsidRPr="00373289">
        <w:rPr>
          <w:rFonts w:ascii="Arial" w:hAnsi="Arial" w:cs="Arial"/>
          <w:sz w:val="22"/>
          <w:szCs w:val="22"/>
        </w:rPr>
        <w:t xml:space="preserve">To lead, manage, support, challenge and develop </w:t>
      </w:r>
      <w:r w:rsidR="00607539" w:rsidRPr="00AB5BEF">
        <w:rPr>
          <w:rFonts w:ascii="Arial" w:hAnsi="Arial" w:cs="Arial"/>
          <w:sz w:val="22"/>
          <w:szCs w:val="22"/>
        </w:rPr>
        <w:t xml:space="preserve">cross college </w:t>
      </w:r>
      <w:r w:rsidRPr="00373289">
        <w:rPr>
          <w:rFonts w:ascii="Arial" w:hAnsi="Arial" w:cs="Arial"/>
          <w:sz w:val="22"/>
          <w:szCs w:val="22"/>
        </w:rPr>
        <w:t>staff to secure continued curriculum improvement in relation to SEND.</w:t>
      </w:r>
    </w:p>
    <w:p w14:paraId="2C688CAE" w14:textId="332BA1F3" w:rsidR="001331BD" w:rsidRPr="00AB5BEF" w:rsidRDefault="001331BD" w:rsidP="00F1603F">
      <w:pPr>
        <w:pStyle w:val="BodyText"/>
        <w:numPr>
          <w:ilvl w:val="0"/>
          <w:numId w:val="37"/>
        </w:numPr>
        <w:rPr>
          <w:rFonts w:ascii="Arial" w:hAnsi="Arial" w:cs="Arial"/>
          <w:bCs/>
          <w:sz w:val="22"/>
          <w:szCs w:val="22"/>
        </w:rPr>
      </w:pPr>
      <w:r w:rsidRPr="00373289">
        <w:rPr>
          <w:rFonts w:ascii="Arial" w:hAnsi="Arial" w:cs="Arial"/>
          <w:sz w:val="22"/>
          <w:szCs w:val="22"/>
        </w:rPr>
        <w:t xml:space="preserve">To liaise with Heads </w:t>
      </w:r>
      <w:r w:rsidR="00686FA1" w:rsidRPr="00AB5BEF">
        <w:rPr>
          <w:rFonts w:ascii="Arial" w:hAnsi="Arial" w:cs="Arial"/>
          <w:sz w:val="22"/>
          <w:szCs w:val="22"/>
        </w:rPr>
        <w:t>o</w:t>
      </w:r>
      <w:r w:rsidRPr="00373289">
        <w:rPr>
          <w:rFonts w:ascii="Arial" w:hAnsi="Arial" w:cs="Arial"/>
          <w:sz w:val="22"/>
          <w:szCs w:val="22"/>
        </w:rPr>
        <w:t>f Schools and provide them with advi</w:t>
      </w:r>
      <w:r w:rsidR="002761D8">
        <w:rPr>
          <w:rFonts w:ascii="Arial" w:hAnsi="Arial" w:cs="Arial"/>
          <w:sz w:val="22"/>
          <w:szCs w:val="22"/>
        </w:rPr>
        <w:t>c</w:t>
      </w:r>
      <w:r w:rsidRPr="00373289">
        <w:rPr>
          <w:rFonts w:ascii="Arial" w:hAnsi="Arial" w:cs="Arial"/>
          <w:sz w:val="22"/>
          <w:szCs w:val="22"/>
        </w:rPr>
        <w:t xml:space="preserve">e and strategies to ensure excellent outcomes for </w:t>
      </w:r>
      <w:r w:rsidR="00686FA1" w:rsidRPr="00373289">
        <w:rPr>
          <w:rFonts w:ascii="Arial" w:hAnsi="Arial" w:cs="Arial"/>
          <w:sz w:val="22"/>
          <w:szCs w:val="22"/>
        </w:rPr>
        <w:t>SEND learners.</w:t>
      </w:r>
    </w:p>
    <w:p w14:paraId="32B01BC2" w14:textId="68DC0A30" w:rsidR="00170858" w:rsidRPr="00AB5BEF" w:rsidRDefault="00170858" w:rsidP="00170858">
      <w:pPr>
        <w:numPr>
          <w:ilvl w:val="0"/>
          <w:numId w:val="37"/>
        </w:numPr>
        <w:rPr>
          <w:rFonts w:ascii="Arial" w:hAnsi="Arial" w:cs="Arial"/>
          <w:sz w:val="22"/>
        </w:rPr>
      </w:pPr>
      <w:r w:rsidRPr="00AB5BEF">
        <w:rPr>
          <w:rFonts w:ascii="Arial" w:hAnsi="Arial" w:cs="Arial"/>
          <w:sz w:val="22"/>
        </w:rPr>
        <w:t>To encourage staff in the development of teaching and learning strategies, and the up-dating of skills and knowledge relevant to their subject or employment sector.</w:t>
      </w:r>
    </w:p>
    <w:p w14:paraId="2925B1BA" w14:textId="77777777" w:rsidR="00170858" w:rsidRPr="00AB5BEF" w:rsidRDefault="00170858" w:rsidP="00170858">
      <w:pPr>
        <w:numPr>
          <w:ilvl w:val="0"/>
          <w:numId w:val="37"/>
        </w:numPr>
        <w:rPr>
          <w:rFonts w:ascii="Arial" w:hAnsi="Arial" w:cs="Arial"/>
          <w:sz w:val="22"/>
        </w:rPr>
      </w:pPr>
      <w:r w:rsidRPr="00AB5BEF">
        <w:rPr>
          <w:rFonts w:ascii="Arial" w:hAnsi="Arial" w:cs="Arial"/>
          <w:sz w:val="22"/>
        </w:rPr>
        <w:t>To ensure that student evaluation is sought and used to effect improvements.</w:t>
      </w:r>
    </w:p>
    <w:p w14:paraId="024EFEF3" w14:textId="77777777" w:rsidR="00170858" w:rsidRPr="00AB5BEF" w:rsidRDefault="00170858" w:rsidP="00170858">
      <w:pPr>
        <w:pStyle w:val="ListParagraph"/>
        <w:numPr>
          <w:ilvl w:val="0"/>
          <w:numId w:val="37"/>
        </w:numPr>
        <w:rPr>
          <w:rFonts w:ascii="Arial" w:hAnsi="Arial" w:cs="Arial"/>
          <w:sz w:val="22"/>
        </w:rPr>
      </w:pPr>
      <w:r w:rsidRPr="00373289">
        <w:rPr>
          <w:rFonts w:ascii="Arial" w:hAnsi="Arial" w:cs="Arial"/>
          <w:sz w:val="22"/>
        </w:rPr>
        <w:t>To use data on performance (achievement, retention and attendance) to set and achieve targets for the maximisation of improvements and to assist in measuring success.</w:t>
      </w:r>
    </w:p>
    <w:p w14:paraId="27DC123B" w14:textId="7ECB7818" w:rsidR="00170858" w:rsidRPr="00AB5BEF" w:rsidRDefault="00170858" w:rsidP="00170858">
      <w:pPr>
        <w:pStyle w:val="ListParagraph"/>
        <w:numPr>
          <w:ilvl w:val="0"/>
          <w:numId w:val="37"/>
        </w:numPr>
        <w:rPr>
          <w:rFonts w:ascii="Arial" w:hAnsi="Arial" w:cs="Arial"/>
          <w:sz w:val="22"/>
        </w:rPr>
      </w:pPr>
      <w:r w:rsidRPr="00373289">
        <w:rPr>
          <w:rFonts w:ascii="Arial" w:hAnsi="Arial" w:cs="Arial"/>
          <w:sz w:val="22"/>
        </w:rPr>
        <w:t>To liaise with external awarding bodies.</w:t>
      </w:r>
    </w:p>
    <w:p w14:paraId="7B706B5F" w14:textId="19A2CA57" w:rsidR="00170858" w:rsidRPr="00AB5BEF" w:rsidRDefault="00170858" w:rsidP="00170858">
      <w:pPr>
        <w:pStyle w:val="BodyText"/>
        <w:numPr>
          <w:ilvl w:val="0"/>
          <w:numId w:val="37"/>
        </w:numPr>
        <w:rPr>
          <w:rFonts w:ascii="Arial" w:hAnsi="Arial" w:cs="Arial"/>
          <w:sz w:val="22"/>
        </w:rPr>
      </w:pPr>
      <w:r w:rsidRPr="00AB5BEF">
        <w:rPr>
          <w:rFonts w:ascii="Arial" w:hAnsi="Arial" w:cs="Arial"/>
          <w:sz w:val="22"/>
        </w:rPr>
        <w:t>To prepare the Self-Assessment Report and monitor the implementation of any improvement activities.</w:t>
      </w:r>
    </w:p>
    <w:p w14:paraId="3A9796ED" w14:textId="57C04CE9" w:rsidR="00170858" w:rsidRPr="00AB5BEF" w:rsidRDefault="00170858" w:rsidP="00373289">
      <w:pPr>
        <w:numPr>
          <w:ilvl w:val="0"/>
          <w:numId w:val="37"/>
        </w:numPr>
        <w:rPr>
          <w:rFonts w:ascii="Arial" w:hAnsi="Arial" w:cs="Arial"/>
          <w:sz w:val="22"/>
        </w:rPr>
      </w:pPr>
      <w:r w:rsidRPr="00AB5BEF">
        <w:rPr>
          <w:rFonts w:ascii="Arial" w:hAnsi="Arial" w:cs="Arial"/>
          <w:sz w:val="22"/>
        </w:rPr>
        <w:t>To ensure that arrangements are in place to induct and support staff in the management of teaching and learning, including the observation of all teaching staff.</w:t>
      </w:r>
    </w:p>
    <w:p w14:paraId="4B08115A" w14:textId="52F4AA14" w:rsidR="008A17DA" w:rsidRPr="002761D8" w:rsidRDefault="00170858" w:rsidP="008A17DA">
      <w:pPr>
        <w:numPr>
          <w:ilvl w:val="0"/>
          <w:numId w:val="37"/>
        </w:numPr>
        <w:rPr>
          <w:rFonts w:ascii="Arial" w:hAnsi="Arial" w:cs="Arial"/>
          <w:sz w:val="22"/>
        </w:rPr>
      </w:pPr>
      <w:r w:rsidRPr="00AB5BEF">
        <w:rPr>
          <w:rFonts w:ascii="Arial" w:hAnsi="Arial" w:cs="Arial"/>
          <w:sz w:val="22"/>
        </w:rPr>
        <w:t xml:space="preserve">To encourage staff in the development of teaching and learning strategies, and the </w:t>
      </w:r>
      <w:proofErr w:type="gramStart"/>
      <w:r w:rsidRPr="00AB5BEF">
        <w:rPr>
          <w:rFonts w:ascii="Arial" w:hAnsi="Arial" w:cs="Arial"/>
          <w:sz w:val="22"/>
        </w:rPr>
        <w:t>up-dating</w:t>
      </w:r>
      <w:proofErr w:type="gramEnd"/>
      <w:r w:rsidRPr="00AB5BEF">
        <w:rPr>
          <w:rFonts w:ascii="Arial" w:hAnsi="Arial" w:cs="Arial"/>
          <w:sz w:val="22"/>
        </w:rPr>
        <w:t xml:space="preserve"> of skills and knowledge relevant to their subject or employment sector.</w:t>
      </w:r>
    </w:p>
    <w:p w14:paraId="3F22BA1F" w14:textId="77777777" w:rsidR="00D35CD2" w:rsidRPr="00AB5BEF" w:rsidRDefault="00D35CD2">
      <w:pPr>
        <w:pStyle w:val="BodyText"/>
        <w:rPr>
          <w:rFonts w:ascii="Arial" w:hAnsi="Arial" w:cs="Arial"/>
          <w:b/>
          <w:sz w:val="22"/>
          <w:szCs w:val="22"/>
          <w:u w:val="single"/>
        </w:rPr>
      </w:pPr>
    </w:p>
    <w:p w14:paraId="30DDC83F" w14:textId="2BF0BF78" w:rsidR="00266F86" w:rsidRPr="00AB5BEF" w:rsidRDefault="00266F86">
      <w:pPr>
        <w:pStyle w:val="BodyText"/>
        <w:rPr>
          <w:rFonts w:ascii="Arial" w:hAnsi="Arial" w:cs="Arial"/>
          <w:b/>
          <w:sz w:val="22"/>
          <w:u w:val="single"/>
        </w:rPr>
      </w:pPr>
      <w:r w:rsidRPr="00AB5BEF">
        <w:rPr>
          <w:rFonts w:ascii="Arial" w:hAnsi="Arial" w:cs="Arial"/>
          <w:b/>
          <w:sz w:val="22"/>
          <w:u w:val="single"/>
        </w:rPr>
        <w:t xml:space="preserve">Marketing and Recruitment of </w:t>
      </w:r>
      <w:r w:rsidR="00686FA1" w:rsidRPr="00AB5BEF">
        <w:rPr>
          <w:rFonts w:ascii="Arial" w:hAnsi="Arial" w:cs="Arial"/>
          <w:b/>
          <w:sz w:val="22"/>
          <w:u w:val="single"/>
        </w:rPr>
        <w:t xml:space="preserve">Foundation Learning </w:t>
      </w:r>
      <w:r w:rsidRPr="00AB5BEF">
        <w:rPr>
          <w:rFonts w:ascii="Arial" w:hAnsi="Arial" w:cs="Arial"/>
          <w:b/>
          <w:sz w:val="22"/>
          <w:u w:val="single"/>
        </w:rPr>
        <w:t>Students</w:t>
      </w:r>
      <w:r w:rsidRPr="00AB5BEF">
        <w:rPr>
          <w:rFonts w:ascii="Arial" w:hAnsi="Arial" w:cs="Arial"/>
          <w:b/>
          <w:sz w:val="22"/>
          <w:u w:val="single"/>
        </w:rPr>
        <w:br/>
      </w:r>
    </w:p>
    <w:p w14:paraId="4757DB59" w14:textId="77777777" w:rsidR="00266F86" w:rsidRPr="00AB5BEF" w:rsidRDefault="00266F86">
      <w:pPr>
        <w:pStyle w:val="BodyText"/>
        <w:numPr>
          <w:ilvl w:val="0"/>
          <w:numId w:val="15"/>
        </w:numPr>
        <w:rPr>
          <w:rFonts w:ascii="Arial" w:hAnsi="Arial" w:cs="Arial"/>
          <w:sz w:val="22"/>
        </w:rPr>
      </w:pPr>
      <w:r w:rsidRPr="00AB5BEF">
        <w:rPr>
          <w:rFonts w:ascii="Arial" w:hAnsi="Arial" w:cs="Arial"/>
          <w:sz w:val="22"/>
        </w:rPr>
        <w:t>To develop a marketing plan for the School.</w:t>
      </w:r>
      <w:r w:rsidRPr="00AB5BEF">
        <w:rPr>
          <w:rFonts w:ascii="Arial" w:hAnsi="Arial" w:cs="Arial"/>
          <w:sz w:val="22"/>
        </w:rPr>
        <w:br/>
      </w:r>
    </w:p>
    <w:p w14:paraId="1086C398" w14:textId="77777777" w:rsidR="00266F86" w:rsidRPr="00AB5BEF" w:rsidRDefault="00266F86">
      <w:pPr>
        <w:pStyle w:val="BodyText"/>
        <w:numPr>
          <w:ilvl w:val="0"/>
          <w:numId w:val="7"/>
        </w:numPr>
        <w:rPr>
          <w:rFonts w:ascii="Arial" w:hAnsi="Arial" w:cs="Arial"/>
          <w:sz w:val="22"/>
        </w:rPr>
      </w:pPr>
      <w:r w:rsidRPr="00AB5BEF">
        <w:rPr>
          <w:rFonts w:ascii="Arial" w:hAnsi="Arial" w:cs="Arial"/>
          <w:sz w:val="22"/>
        </w:rPr>
        <w:t>To understand market needs associated with their respective industry and employment sector.</w:t>
      </w:r>
    </w:p>
    <w:p w14:paraId="1D0A6507" w14:textId="77777777" w:rsidR="00266F86" w:rsidRPr="00AB5BEF" w:rsidRDefault="00266F86">
      <w:pPr>
        <w:rPr>
          <w:rFonts w:ascii="Arial" w:hAnsi="Arial" w:cs="Arial"/>
          <w:sz w:val="22"/>
        </w:rPr>
      </w:pPr>
    </w:p>
    <w:p w14:paraId="32D289F9" w14:textId="77777777" w:rsidR="00266F86" w:rsidRPr="00AB5BEF" w:rsidRDefault="00266F86">
      <w:pPr>
        <w:numPr>
          <w:ilvl w:val="0"/>
          <w:numId w:val="7"/>
        </w:numPr>
        <w:rPr>
          <w:rFonts w:ascii="Arial" w:hAnsi="Arial" w:cs="Arial"/>
          <w:sz w:val="22"/>
        </w:rPr>
      </w:pPr>
      <w:r w:rsidRPr="00AB5BEF">
        <w:rPr>
          <w:rFonts w:ascii="Arial" w:hAnsi="Arial" w:cs="Arial"/>
          <w:sz w:val="22"/>
        </w:rPr>
        <w:t>To liaise and strengthen links with industry/employers and the community to ensure student access to learning and recruitment.</w:t>
      </w:r>
    </w:p>
    <w:p w14:paraId="5203D36C" w14:textId="77777777" w:rsidR="00266F86" w:rsidRPr="00AB5BEF" w:rsidRDefault="00266F86">
      <w:pPr>
        <w:rPr>
          <w:rFonts w:ascii="Arial" w:hAnsi="Arial" w:cs="Arial"/>
          <w:sz w:val="22"/>
        </w:rPr>
      </w:pPr>
    </w:p>
    <w:p w14:paraId="4C87D8E1" w14:textId="77777777" w:rsidR="004B79BE" w:rsidRPr="00AB5BEF" w:rsidRDefault="00266F86">
      <w:pPr>
        <w:numPr>
          <w:ilvl w:val="0"/>
          <w:numId w:val="7"/>
        </w:numPr>
        <w:rPr>
          <w:rFonts w:ascii="Arial" w:hAnsi="Arial" w:cs="Arial"/>
          <w:sz w:val="22"/>
        </w:rPr>
      </w:pPr>
      <w:r w:rsidRPr="00AB5BEF">
        <w:rPr>
          <w:rFonts w:ascii="Arial" w:hAnsi="Arial" w:cs="Arial"/>
          <w:sz w:val="22"/>
        </w:rPr>
        <w:lastRenderedPageBreak/>
        <w:t>To manage the recruitment and guidance of students onto the correct courses, including the use of initial and diagnostic assessment and agreements for learning support.</w:t>
      </w:r>
    </w:p>
    <w:p w14:paraId="12981232" w14:textId="77777777" w:rsidR="004B79BE" w:rsidRPr="00AB5BEF" w:rsidRDefault="004B79BE" w:rsidP="00373289">
      <w:pPr>
        <w:pStyle w:val="ListParagraph"/>
        <w:rPr>
          <w:rFonts w:ascii="Arial" w:hAnsi="Arial" w:cs="Arial"/>
          <w:sz w:val="22"/>
        </w:rPr>
      </w:pPr>
    </w:p>
    <w:p w14:paraId="77D2B863" w14:textId="4FA5EFF0" w:rsidR="00266F86" w:rsidRPr="00AB5BEF" w:rsidRDefault="004B79BE">
      <w:pPr>
        <w:numPr>
          <w:ilvl w:val="0"/>
          <w:numId w:val="7"/>
        </w:numPr>
        <w:rPr>
          <w:rFonts w:ascii="Arial" w:hAnsi="Arial" w:cs="Arial"/>
          <w:sz w:val="22"/>
        </w:rPr>
      </w:pPr>
      <w:r w:rsidRPr="00AB5BEF">
        <w:rPr>
          <w:rFonts w:ascii="Arial" w:hAnsi="Arial" w:cs="Arial"/>
          <w:sz w:val="22"/>
        </w:rPr>
        <w:t xml:space="preserve">To establish relevant external partnerships to maximise the recruitment of high needs </w:t>
      </w:r>
      <w:r w:rsidR="00DB6593" w:rsidRPr="00AB5BEF">
        <w:rPr>
          <w:rFonts w:ascii="Arial" w:hAnsi="Arial" w:cs="Arial"/>
          <w:sz w:val="22"/>
        </w:rPr>
        <w:t>students</w:t>
      </w:r>
      <w:r w:rsidRPr="00AB5BEF">
        <w:rPr>
          <w:rFonts w:ascii="Arial" w:hAnsi="Arial" w:cs="Arial"/>
          <w:sz w:val="22"/>
        </w:rPr>
        <w:t xml:space="preserve"> at Harrow College. </w:t>
      </w:r>
      <w:r w:rsidR="00266F86" w:rsidRPr="00AB5BEF">
        <w:rPr>
          <w:rFonts w:ascii="Arial" w:hAnsi="Arial" w:cs="Arial"/>
          <w:sz w:val="22"/>
        </w:rPr>
        <w:br/>
      </w:r>
    </w:p>
    <w:p w14:paraId="69F8AC37" w14:textId="77777777" w:rsidR="00266F86" w:rsidRPr="00AB5BEF" w:rsidRDefault="00266F86">
      <w:pPr>
        <w:numPr>
          <w:ilvl w:val="0"/>
          <w:numId w:val="7"/>
        </w:numPr>
        <w:rPr>
          <w:rFonts w:ascii="Arial" w:hAnsi="Arial" w:cs="Arial"/>
          <w:sz w:val="22"/>
        </w:rPr>
      </w:pPr>
      <w:r w:rsidRPr="00AB5BEF">
        <w:rPr>
          <w:rFonts w:ascii="Arial" w:hAnsi="Arial" w:cs="Arial"/>
          <w:sz w:val="22"/>
        </w:rPr>
        <w:t>To provide staffing for open evenings, recruitment events and summer guidance and enrolment.</w:t>
      </w:r>
    </w:p>
    <w:p w14:paraId="03F3BCBC" w14:textId="77777777" w:rsidR="00266F86" w:rsidRPr="00AB5BEF" w:rsidRDefault="00266F86">
      <w:pPr>
        <w:rPr>
          <w:rFonts w:ascii="Arial" w:hAnsi="Arial" w:cs="Arial"/>
          <w:sz w:val="22"/>
        </w:rPr>
      </w:pPr>
    </w:p>
    <w:p w14:paraId="389C2A5A" w14:textId="77777777" w:rsidR="00266F86" w:rsidRPr="00AB5BEF" w:rsidRDefault="00266F86">
      <w:pPr>
        <w:pStyle w:val="Heading2"/>
        <w:rPr>
          <w:rFonts w:ascii="Arial" w:hAnsi="Arial" w:cs="Arial"/>
          <w:sz w:val="22"/>
          <w:u w:val="single"/>
        </w:rPr>
      </w:pPr>
      <w:r w:rsidRPr="00AB5BEF">
        <w:rPr>
          <w:rFonts w:ascii="Arial" w:hAnsi="Arial" w:cs="Arial"/>
          <w:sz w:val="22"/>
          <w:u w:val="single"/>
        </w:rPr>
        <w:t>Design and Delivery of Programmes</w:t>
      </w:r>
    </w:p>
    <w:p w14:paraId="5A117F0F" w14:textId="77777777" w:rsidR="00266F86" w:rsidRPr="00AB5BEF" w:rsidRDefault="00266F86">
      <w:pPr>
        <w:rPr>
          <w:rFonts w:ascii="Arial" w:hAnsi="Arial" w:cs="Arial"/>
          <w:sz w:val="22"/>
        </w:rPr>
      </w:pPr>
    </w:p>
    <w:p w14:paraId="6C443D69" w14:textId="77777777" w:rsidR="00266F86" w:rsidRPr="00AB5BEF" w:rsidRDefault="00266F86">
      <w:pPr>
        <w:numPr>
          <w:ilvl w:val="0"/>
          <w:numId w:val="8"/>
        </w:numPr>
        <w:rPr>
          <w:rFonts w:ascii="Arial" w:hAnsi="Arial" w:cs="Arial"/>
          <w:sz w:val="22"/>
        </w:rPr>
      </w:pPr>
      <w:r w:rsidRPr="00AB5BEF">
        <w:rPr>
          <w:rFonts w:ascii="Arial" w:hAnsi="Arial" w:cs="Arial"/>
          <w:sz w:val="22"/>
        </w:rPr>
        <w:t>To ensure that course handbooks are available and up-to-date for all courses.</w:t>
      </w:r>
    </w:p>
    <w:p w14:paraId="10F4D29E" w14:textId="77777777" w:rsidR="00266F86" w:rsidRPr="00AB5BEF" w:rsidRDefault="00266F86">
      <w:pPr>
        <w:rPr>
          <w:rFonts w:ascii="Arial" w:hAnsi="Arial" w:cs="Arial"/>
          <w:sz w:val="22"/>
        </w:rPr>
      </w:pPr>
    </w:p>
    <w:p w14:paraId="1B40B96A" w14:textId="0A7C0627" w:rsidR="00266F86" w:rsidRPr="00AB5BEF" w:rsidRDefault="00266F86">
      <w:pPr>
        <w:numPr>
          <w:ilvl w:val="0"/>
          <w:numId w:val="8"/>
        </w:numPr>
        <w:rPr>
          <w:rFonts w:ascii="Arial" w:hAnsi="Arial" w:cs="Arial"/>
          <w:sz w:val="22"/>
        </w:rPr>
      </w:pPr>
      <w:r w:rsidRPr="00AB5BEF">
        <w:rPr>
          <w:rFonts w:ascii="Arial" w:hAnsi="Arial" w:cs="Arial"/>
          <w:sz w:val="22"/>
        </w:rPr>
        <w:t xml:space="preserve">To ensure the availability of schemes of work and planning for teaching and learning, including the use of Learning </w:t>
      </w:r>
      <w:r w:rsidR="004B79BE" w:rsidRPr="00AB5BEF">
        <w:rPr>
          <w:rFonts w:ascii="Arial" w:hAnsi="Arial" w:cs="Arial"/>
          <w:sz w:val="22"/>
        </w:rPr>
        <w:t>Support</w:t>
      </w:r>
      <w:r w:rsidRPr="00AB5BEF">
        <w:rPr>
          <w:rFonts w:ascii="Arial" w:hAnsi="Arial" w:cs="Arial"/>
          <w:sz w:val="22"/>
        </w:rPr>
        <w:t xml:space="preserve"> where appropriate.</w:t>
      </w:r>
    </w:p>
    <w:p w14:paraId="1D15CBF6" w14:textId="77777777" w:rsidR="00266F86" w:rsidRPr="00AB5BEF" w:rsidRDefault="00266F86">
      <w:pPr>
        <w:rPr>
          <w:rFonts w:ascii="Arial" w:hAnsi="Arial" w:cs="Arial"/>
          <w:sz w:val="22"/>
        </w:rPr>
      </w:pPr>
    </w:p>
    <w:p w14:paraId="683E5589" w14:textId="66EE5AD3" w:rsidR="00266F86" w:rsidRPr="00AB5BEF" w:rsidRDefault="00266F86">
      <w:pPr>
        <w:numPr>
          <w:ilvl w:val="0"/>
          <w:numId w:val="8"/>
        </w:numPr>
        <w:rPr>
          <w:rFonts w:ascii="Arial" w:hAnsi="Arial" w:cs="Arial"/>
          <w:sz w:val="22"/>
        </w:rPr>
      </w:pPr>
      <w:r w:rsidRPr="00AB5BEF">
        <w:rPr>
          <w:rFonts w:ascii="Arial" w:hAnsi="Arial" w:cs="Arial"/>
          <w:sz w:val="22"/>
        </w:rPr>
        <w:t>To ensure that IT is increasingly used as a tool for learning in all programmes</w:t>
      </w:r>
      <w:r w:rsidR="004B79BE" w:rsidRPr="00AB5BEF">
        <w:rPr>
          <w:rFonts w:ascii="Arial" w:hAnsi="Arial" w:cs="Arial"/>
          <w:sz w:val="22"/>
        </w:rPr>
        <w:t xml:space="preserve"> where appropriate</w:t>
      </w:r>
      <w:r w:rsidRPr="00AB5BEF">
        <w:rPr>
          <w:rFonts w:ascii="Arial" w:hAnsi="Arial" w:cs="Arial"/>
          <w:sz w:val="22"/>
        </w:rPr>
        <w:t>.</w:t>
      </w:r>
    </w:p>
    <w:p w14:paraId="3A645950" w14:textId="77777777" w:rsidR="00266F86" w:rsidRPr="00AB5BEF" w:rsidRDefault="00266F86">
      <w:pPr>
        <w:rPr>
          <w:rFonts w:ascii="Arial" w:hAnsi="Arial" w:cs="Arial"/>
          <w:sz w:val="22"/>
        </w:rPr>
      </w:pPr>
    </w:p>
    <w:p w14:paraId="36C32529" w14:textId="7A85A72F" w:rsidR="00266F86" w:rsidRPr="00AB5BEF" w:rsidRDefault="00266F86">
      <w:pPr>
        <w:numPr>
          <w:ilvl w:val="0"/>
          <w:numId w:val="8"/>
        </w:numPr>
        <w:rPr>
          <w:rFonts w:ascii="Arial" w:hAnsi="Arial" w:cs="Arial"/>
          <w:sz w:val="22"/>
        </w:rPr>
      </w:pPr>
      <w:r w:rsidRPr="00AB5BEF">
        <w:rPr>
          <w:rFonts w:ascii="Arial" w:hAnsi="Arial" w:cs="Arial"/>
          <w:sz w:val="22"/>
        </w:rPr>
        <w:t xml:space="preserve">To ensure that assessment plans are consistent with </w:t>
      </w:r>
      <w:proofErr w:type="gramStart"/>
      <w:r w:rsidRPr="00AB5BEF">
        <w:rPr>
          <w:rFonts w:ascii="Arial" w:hAnsi="Arial" w:cs="Arial"/>
          <w:sz w:val="22"/>
        </w:rPr>
        <w:t>College</w:t>
      </w:r>
      <w:proofErr w:type="gramEnd"/>
      <w:r w:rsidRPr="00AB5BEF">
        <w:rPr>
          <w:rFonts w:ascii="Arial" w:hAnsi="Arial" w:cs="Arial"/>
          <w:sz w:val="22"/>
        </w:rPr>
        <w:t xml:space="preserve"> policies and that students </w:t>
      </w:r>
      <w:r w:rsidR="004B79BE" w:rsidRPr="00AB5BEF">
        <w:rPr>
          <w:rFonts w:ascii="Arial" w:hAnsi="Arial" w:cs="Arial"/>
          <w:sz w:val="22"/>
        </w:rPr>
        <w:t xml:space="preserve">and carers </w:t>
      </w:r>
      <w:r w:rsidRPr="00AB5BEF">
        <w:rPr>
          <w:rFonts w:ascii="Arial" w:hAnsi="Arial" w:cs="Arial"/>
          <w:sz w:val="22"/>
        </w:rPr>
        <w:t>have information about what standards and work are expected of them.</w:t>
      </w:r>
      <w:r w:rsidRPr="00AB5BEF">
        <w:rPr>
          <w:rFonts w:ascii="Arial" w:hAnsi="Arial" w:cs="Arial"/>
          <w:sz w:val="22"/>
        </w:rPr>
        <w:br/>
      </w:r>
    </w:p>
    <w:p w14:paraId="77755A3A" w14:textId="5304CAA7" w:rsidR="00266F86" w:rsidRPr="00AB5BEF" w:rsidRDefault="004B79BE">
      <w:pPr>
        <w:numPr>
          <w:ilvl w:val="0"/>
          <w:numId w:val="8"/>
        </w:numPr>
        <w:rPr>
          <w:rFonts w:ascii="Arial" w:hAnsi="Arial" w:cs="Arial"/>
          <w:sz w:val="22"/>
        </w:rPr>
      </w:pPr>
      <w:r w:rsidRPr="00AB5BEF">
        <w:rPr>
          <w:rFonts w:ascii="Arial" w:hAnsi="Arial" w:cs="Arial"/>
          <w:sz w:val="22"/>
        </w:rPr>
        <w:t>E</w:t>
      </w:r>
      <w:r w:rsidR="0039361D" w:rsidRPr="00AB5BEF">
        <w:rPr>
          <w:rFonts w:ascii="Arial" w:hAnsi="Arial" w:cs="Arial"/>
          <w:sz w:val="22"/>
        </w:rPr>
        <w:t xml:space="preserve">nsure that </w:t>
      </w:r>
      <w:r w:rsidR="00266F86" w:rsidRPr="00AB5BEF">
        <w:rPr>
          <w:rFonts w:ascii="Arial" w:hAnsi="Arial" w:cs="Arial"/>
          <w:sz w:val="22"/>
        </w:rPr>
        <w:t>learning support strategies are integral to the design and delivery of programmes.</w:t>
      </w:r>
      <w:r w:rsidR="00266F86" w:rsidRPr="00AB5BEF">
        <w:rPr>
          <w:rFonts w:ascii="Arial" w:hAnsi="Arial" w:cs="Arial"/>
          <w:sz w:val="22"/>
        </w:rPr>
        <w:br/>
      </w:r>
    </w:p>
    <w:p w14:paraId="6C135615" w14:textId="77777777" w:rsidR="00266F86" w:rsidRPr="00AB5BEF" w:rsidRDefault="00266F86">
      <w:pPr>
        <w:numPr>
          <w:ilvl w:val="0"/>
          <w:numId w:val="8"/>
        </w:numPr>
        <w:rPr>
          <w:rFonts w:ascii="Arial" w:hAnsi="Arial" w:cs="Arial"/>
          <w:sz w:val="22"/>
        </w:rPr>
      </w:pPr>
      <w:r w:rsidRPr="00AB5BEF">
        <w:rPr>
          <w:rFonts w:ascii="Arial" w:hAnsi="Arial" w:cs="Arial"/>
          <w:sz w:val="22"/>
        </w:rPr>
        <w:t>To develop new and innovative methods of delivery relevant to learner needs and which maximise the use of flexible and open, distributed distance learning.</w:t>
      </w:r>
      <w:r w:rsidRPr="00AB5BEF">
        <w:rPr>
          <w:rFonts w:ascii="Arial" w:hAnsi="Arial" w:cs="Arial"/>
          <w:sz w:val="22"/>
        </w:rPr>
        <w:br/>
      </w:r>
    </w:p>
    <w:p w14:paraId="3CDA5CF0" w14:textId="77777777" w:rsidR="00266F86" w:rsidRPr="00AB5BEF" w:rsidRDefault="00266F86">
      <w:pPr>
        <w:numPr>
          <w:ilvl w:val="0"/>
          <w:numId w:val="8"/>
        </w:numPr>
        <w:rPr>
          <w:rFonts w:ascii="Arial" w:hAnsi="Arial" w:cs="Arial"/>
          <w:sz w:val="22"/>
        </w:rPr>
      </w:pPr>
      <w:r w:rsidRPr="00AB5BEF">
        <w:rPr>
          <w:rFonts w:ascii="Arial" w:hAnsi="Arial" w:cs="Arial"/>
          <w:sz w:val="22"/>
        </w:rPr>
        <w:t>To contribute a School programme of short courses, fully costed provision and income generation.</w:t>
      </w:r>
    </w:p>
    <w:p w14:paraId="202C4007" w14:textId="77777777" w:rsidR="00D02CAA" w:rsidRPr="00AB5BEF" w:rsidRDefault="00D02CAA" w:rsidP="00EB3751">
      <w:pPr>
        <w:ind w:left="720"/>
        <w:rPr>
          <w:rFonts w:ascii="Arial" w:hAnsi="Arial" w:cs="Arial"/>
          <w:sz w:val="22"/>
        </w:rPr>
      </w:pPr>
    </w:p>
    <w:p w14:paraId="5CA1020A" w14:textId="0F2D9D48" w:rsidR="00D02CAA" w:rsidRPr="00AB5BEF" w:rsidRDefault="00D02CAA">
      <w:pPr>
        <w:numPr>
          <w:ilvl w:val="0"/>
          <w:numId w:val="8"/>
        </w:numPr>
        <w:rPr>
          <w:rFonts w:ascii="Arial" w:hAnsi="Arial" w:cs="Arial"/>
          <w:sz w:val="22"/>
        </w:rPr>
      </w:pPr>
      <w:r w:rsidRPr="00AB5BEF">
        <w:rPr>
          <w:rFonts w:ascii="Arial" w:hAnsi="Arial" w:cs="Arial"/>
          <w:sz w:val="22"/>
        </w:rPr>
        <w:t xml:space="preserve">To ensure the SEND </w:t>
      </w:r>
      <w:r w:rsidR="00954E9A" w:rsidRPr="00AB5BEF">
        <w:rPr>
          <w:rFonts w:ascii="Arial" w:hAnsi="Arial" w:cs="Arial"/>
          <w:sz w:val="22"/>
        </w:rPr>
        <w:t>C</w:t>
      </w:r>
      <w:r w:rsidRPr="00AB5BEF">
        <w:rPr>
          <w:rFonts w:ascii="Arial" w:hAnsi="Arial" w:cs="Arial"/>
          <w:sz w:val="22"/>
        </w:rPr>
        <w:t xml:space="preserve">ode of </w:t>
      </w:r>
      <w:r w:rsidR="00954E9A" w:rsidRPr="00AB5BEF">
        <w:rPr>
          <w:rFonts w:ascii="Arial" w:hAnsi="Arial" w:cs="Arial"/>
          <w:sz w:val="22"/>
        </w:rPr>
        <w:t>P</w:t>
      </w:r>
      <w:r w:rsidRPr="00AB5BEF">
        <w:rPr>
          <w:rFonts w:ascii="Arial" w:hAnsi="Arial" w:cs="Arial"/>
          <w:sz w:val="22"/>
        </w:rPr>
        <w:t>ractice is followed for all students with learning needs</w:t>
      </w:r>
      <w:r w:rsidR="002761D8">
        <w:rPr>
          <w:rFonts w:ascii="Arial" w:hAnsi="Arial" w:cs="Arial"/>
          <w:sz w:val="22"/>
        </w:rPr>
        <w:t>.</w:t>
      </w:r>
    </w:p>
    <w:p w14:paraId="27D82E00" w14:textId="77777777" w:rsidR="00D02CAA" w:rsidRPr="00AB5BEF" w:rsidRDefault="00D02CAA" w:rsidP="00EB3751">
      <w:pPr>
        <w:rPr>
          <w:rFonts w:ascii="Arial" w:hAnsi="Arial" w:cs="Arial"/>
          <w:sz w:val="22"/>
        </w:rPr>
      </w:pPr>
    </w:p>
    <w:p w14:paraId="67F7BC31" w14:textId="2120BA94" w:rsidR="00607539" w:rsidRPr="00AB5BEF" w:rsidRDefault="00871D80" w:rsidP="00607539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B5BEF">
        <w:rPr>
          <w:rFonts w:ascii="Arial" w:hAnsi="Arial" w:cs="Arial"/>
          <w:sz w:val="22"/>
          <w:szCs w:val="22"/>
        </w:rPr>
        <w:t>To ensure programmes meet all requirements of the study programmes including maths and English and work experience including through liaison with the Head of English and maths and other College departments.</w:t>
      </w:r>
    </w:p>
    <w:p w14:paraId="7FA292DC" w14:textId="5E17E6C9" w:rsidR="00607539" w:rsidRPr="00AB5BEF" w:rsidRDefault="00607539" w:rsidP="00607539">
      <w:pPr>
        <w:rPr>
          <w:rFonts w:ascii="Arial" w:hAnsi="Arial" w:cs="Arial"/>
          <w:sz w:val="22"/>
          <w:szCs w:val="22"/>
        </w:rPr>
      </w:pPr>
    </w:p>
    <w:p w14:paraId="0FDED0B8" w14:textId="0BB3A950" w:rsidR="00607539" w:rsidRPr="00AB5BEF" w:rsidRDefault="00607539" w:rsidP="0060753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73289">
        <w:rPr>
          <w:rFonts w:ascii="Arial" w:hAnsi="Arial" w:cs="Arial"/>
          <w:b/>
          <w:bCs/>
          <w:sz w:val="22"/>
          <w:szCs w:val="22"/>
          <w:u w:val="single"/>
        </w:rPr>
        <w:t>Management of the PMLD provision</w:t>
      </w:r>
    </w:p>
    <w:p w14:paraId="0673286D" w14:textId="77777777" w:rsidR="0036275B" w:rsidRPr="00AB5BEF" w:rsidRDefault="0036275B" w:rsidP="0060753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0D575A8" w14:textId="48DC5BA6" w:rsidR="00607539" w:rsidRPr="00AB5BEF" w:rsidRDefault="00607539" w:rsidP="00607539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373289">
        <w:rPr>
          <w:rFonts w:ascii="Arial" w:hAnsi="Arial" w:cs="Arial"/>
          <w:sz w:val="22"/>
          <w:szCs w:val="22"/>
        </w:rPr>
        <w:t>To manage a high quality PMLD provision ensuring all health and safety requirements in relation to those with PMLD are met.</w:t>
      </w:r>
    </w:p>
    <w:p w14:paraId="48B4D728" w14:textId="356E50F9" w:rsidR="00607539" w:rsidRPr="00AB5BEF" w:rsidRDefault="00607539" w:rsidP="00607539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AB5BEF">
        <w:rPr>
          <w:rFonts w:ascii="Arial" w:hAnsi="Arial" w:cs="Arial"/>
          <w:sz w:val="22"/>
          <w:szCs w:val="22"/>
        </w:rPr>
        <w:t>To liaise with the local authori</w:t>
      </w:r>
      <w:r w:rsidR="002E0EB4" w:rsidRPr="00AB5BEF">
        <w:rPr>
          <w:rFonts w:ascii="Arial" w:hAnsi="Arial" w:cs="Arial"/>
          <w:sz w:val="22"/>
          <w:szCs w:val="22"/>
        </w:rPr>
        <w:t>ties in relation to PMLD provision and managing an effective transition programme.</w:t>
      </w:r>
    </w:p>
    <w:p w14:paraId="3AFD971F" w14:textId="76B7D8DD" w:rsidR="002E0EB4" w:rsidRPr="00373289" w:rsidRDefault="002E0EB4" w:rsidP="00373289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AB5BEF">
        <w:rPr>
          <w:rFonts w:ascii="Arial" w:hAnsi="Arial" w:cs="Arial"/>
          <w:sz w:val="22"/>
          <w:szCs w:val="22"/>
        </w:rPr>
        <w:t>To oversee an  effective parental forum  for PMLD learners.</w:t>
      </w:r>
    </w:p>
    <w:p w14:paraId="21667BE0" w14:textId="77777777" w:rsidR="00607539" w:rsidRPr="00373289" w:rsidRDefault="00607539" w:rsidP="0037328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681992D" w14:textId="77777777" w:rsidR="00D25AF5" w:rsidRPr="00AB5BEF" w:rsidRDefault="00D25AF5">
      <w:pPr>
        <w:rPr>
          <w:rFonts w:ascii="Arial" w:hAnsi="Arial" w:cs="Arial"/>
          <w:color w:val="FF0000"/>
          <w:sz w:val="22"/>
        </w:rPr>
      </w:pPr>
    </w:p>
    <w:p w14:paraId="36688F8C" w14:textId="77777777" w:rsidR="00266F86" w:rsidRPr="00AB5BEF" w:rsidRDefault="00266F86">
      <w:pPr>
        <w:pStyle w:val="Heading1"/>
        <w:rPr>
          <w:rFonts w:ascii="Arial" w:hAnsi="Arial" w:cs="Arial"/>
          <w:sz w:val="22"/>
        </w:rPr>
      </w:pPr>
      <w:r w:rsidRPr="00AB5BEF">
        <w:rPr>
          <w:rFonts w:ascii="Arial" w:hAnsi="Arial" w:cs="Arial"/>
          <w:sz w:val="22"/>
        </w:rPr>
        <w:t>Student Support and Tutoring</w:t>
      </w:r>
    </w:p>
    <w:p w14:paraId="6457CCB7" w14:textId="77777777" w:rsidR="00266F86" w:rsidRPr="00AB5BEF" w:rsidRDefault="00266F86">
      <w:pPr>
        <w:rPr>
          <w:rFonts w:ascii="Arial" w:hAnsi="Arial" w:cs="Arial"/>
          <w:sz w:val="22"/>
        </w:rPr>
      </w:pPr>
    </w:p>
    <w:p w14:paraId="1755870A" w14:textId="71534E73" w:rsidR="00266F86" w:rsidRPr="00AB5BEF" w:rsidRDefault="00266F86">
      <w:pPr>
        <w:pStyle w:val="BodyText"/>
        <w:numPr>
          <w:ilvl w:val="0"/>
          <w:numId w:val="10"/>
        </w:numPr>
        <w:rPr>
          <w:rFonts w:ascii="Arial" w:hAnsi="Arial" w:cs="Arial"/>
          <w:sz w:val="22"/>
        </w:rPr>
      </w:pPr>
      <w:r w:rsidRPr="00AB5BEF">
        <w:rPr>
          <w:rFonts w:ascii="Arial" w:hAnsi="Arial" w:cs="Arial"/>
          <w:sz w:val="22"/>
        </w:rPr>
        <w:t>To prov</w:t>
      </w:r>
      <w:r w:rsidR="00871D80" w:rsidRPr="00AB5BEF">
        <w:rPr>
          <w:rFonts w:ascii="Arial" w:hAnsi="Arial" w:cs="Arial"/>
          <w:sz w:val="22"/>
        </w:rPr>
        <w:t xml:space="preserve">ide an appropriate </w:t>
      </w:r>
      <w:r w:rsidR="00DB6593" w:rsidRPr="00AB5BEF">
        <w:rPr>
          <w:rFonts w:ascii="Arial" w:hAnsi="Arial" w:cs="Arial"/>
          <w:sz w:val="22"/>
        </w:rPr>
        <w:t>t</w:t>
      </w:r>
      <w:r w:rsidR="00871D80" w:rsidRPr="00AB5BEF">
        <w:rPr>
          <w:rFonts w:ascii="Arial" w:hAnsi="Arial" w:cs="Arial"/>
          <w:sz w:val="22"/>
        </w:rPr>
        <w:t>utoring structure</w:t>
      </w:r>
      <w:r w:rsidRPr="00AB5BEF">
        <w:rPr>
          <w:rFonts w:ascii="Arial" w:hAnsi="Arial" w:cs="Arial"/>
          <w:sz w:val="22"/>
        </w:rPr>
        <w:t xml:space="preserve"> within the </w:t>
      </w:r>
      <w:proofErr w:type="gramStart"/>
      <w:r w:rsidRPr="00AB5BEF">
        <w:rPr>
          <w:rFonts w:ascii="Arial" w:hAnsi="Arial" w:cs="Arial"/>
          <w:sz w:val="22"/>
        </w:rPr>
        <w:t>School</w:t>
      </w:r>
      <w:proofErr w:type="gramEnd"/>
      <w:r w:rsidRPr="00AB5BEF">
        <w:rPr>
          <w:rFonts w:ascii="Arial" w:hAnsi="Arial" w:cs="Arial"/>
          <w:sz w:val="22"/>
        </w:rPr>
        <w:t xml:space="preserve"> consistent with College policies and the needs of s</w:t>
      </w:r>
      <w:r w:rsidR="0039361D" w:rsidRPr="00AB5BEF">
        <w:rPr>
          <w:rFonts w:ascii="Arial" w:hAnsi="Arial" w:cs="Arial"/>
          <w:sz w:val="22"/>
        </w:rPr>
        <w:t xml:space="preserve">tudents, ensuring that Attendance </w:t>
      </w:r>
      <w:r w:rsidRPr="00AB5BEF">
        <w:rPr>
          <w:rFonts w:ascii="Arial" w:hAnsi="Arial" w:cs="Arial"/>
          <w:sz w:val="22"/>
        </w:rPr>
        <w:t>Co-ordinators are used to monitor and promote student attendance.</w:t>
      </w:r>
    </w:p>
    <w:p w14:paraId="472A3617" w14:textId="77777777" w:rsidR="00266F86" w:rsidRPr="00AB5BEF" w:rsidRDefault="00266F86">
      <w:pPr>
        <w:rPr>
          <w:rFonts w:ascii="Arial" w:hAnsi="Arial" w:cs="Arial"/>
          <w:sz w:val="22"/>
        </w:rPr>
      </w:pPr>
    </w:p>
    <w:p w14:paraId="3969F7AF" w14:textId="713C9B48" w:rsidR="00266F86" w:rsidRPr="00AB5BEF" w:rsidRDefault="00266F86">
      <w:pPr>
        <w:numPr>
          <w:ilvl w:val="0"/>
          <w:numId w:val="10"/>
        </w:numPr>
        <w:rPr>
          <w:rFonts w:ascii="Arial" w:hAnsi="Arial" w:cs="Arial"/>
          <w:sz w:val="22"/>
        </w:rPr>
      </w:pPr>
      <w:r w:rsidRPr="00AB5BEF">
        <w:rPr>
          <w:rFonts w:ascii="Arial" w:hAnsi="Arial" w:cs="Arial"/>
          <w:sz w:val="22"/>
        </w:rPr>
        <w:t>To provide reports for parents/employers</w:t>
      </w:r>
      <w:r w:rsidR="00DB6593" w:rsidRPr="00AB5BEF">
        <w:rPr>
          <w:rFonts w:ascii="Arial" w:hAnsi="Arial" w:cs="Arial"/>
          <w:sz w:val="22"/>
        </w:rPr>
        <w:t>/carers</w:t>
      </w:r>
      <w:r w:rsidRPr="00AB5BEF">
        <w:rPr>
          <w:rFonts w:ascii="Arial" w:hAnsi="Arial" w:cs="Arial"/>
          <w:sz w:val="22"/>
        </w:rPr>
        <w:t xml:space="preserve"> on a regular basis and organise parent/employer</w:t>
      </w:r>
      <w:r w:rsidR="00DB6593" w:rsidRPr="00AB5BEF">
        <w:rPr>
          <w:rFonts w:ascii="Arial" w:hAnsi="Arial" w:cs="Arial"/>
          <w:sz w:val="22"/>
        </w:rPr>
        <w:t>/carer</w:t>
      </w:r>
      <w:r w:rsidRPr="00AB5BEF">
        <w:rPr>
          <w:rFonts w:ascii="Arial" w:hAnsi="Arial" w:cs="Arial"/>
          <w:sz w:val="22"/>
        </w:rPr>
        <w:t xml:space="preserve"> events to provide feedback on student progress.</w:t>
      </w:r>
      <w:r w:rsidRPr="00AB5BEF">
        <w:rPr>
          <w:rFonts w:ascii="Arial" w:hAnsi="Arial" w:cs="Arial"/>
          <w:sz w:val="22"/>
        </w:rPr>
        <w:br/>
      </w:r>
    </w:p>
    <w:p w14:paraId="314FBA8F" w14:textId="77777777" w:rsidR="00266F86" w:rsidRPr="00AB5BEF" w:rsidRDefault="00266F86">
      <w:pPr>
        <w:numPr>
          <w:ilvl w:val="0"/>
          <w:numId w:val="10"/>
        </w:numPr>
        <w:rPr>
          <w:rFonts w:ascii="Arial" w:hAnsi="Arial" w:cs="Arial"/>
          <w:sz w:val="22"/>
        </w:rPr>
      </w:pPr>
      <w:r w:rsidRPr="00AB5BEF">
        <w:rPr>
          <w:rFonts w:ascii="Arial" w:hAnsi="Arial" w:cs="Arial"/>
          <w:sz w:val="22"/>
        </w:rPr>
        <w:lastRenderedPageBreak/>
        <w:t>To ensure that students are fully aware of their progress through clear, active and purposeful academic tutoring based on target setting principles.</w:t>
      </w:r>
    </w:p>
    <w:p w14:paraId="5AB4CC73" w14:textId="77777777" w:rsidR="00266F86" w:rsidRPr="00AB5BEF" w:rsidRDefault="00266F86">
      <w:pPr>
        <w:rPr>
          <w:rFonts w:ascii="Arial" w:hAnsi="Arial" w:cs="Arial"/>
          <w:sz w:val="22"/>
        </w:rPr>
      </w:pPr>
    </w:p>
    <w:p w14:paraId="65144313" w14:textId="77777777" w:rsidR="00266F86" w:rsidRPr="00AB5BEF" w:rsidRDefault="00266F86">
      <w:pPr>
        <w:numPr>
          <w:ilvl w:val="0"/>
          <w:numId w:val="10"/>
        </w:numPr>
        <w:rPr>
          <w:rFonts w:ascii="Arial" w:hAnsi="Arial" w:cs="Arial"/>
          <w:sz w:val="22"/>
        </w:rPr>
      </w:pPr>
      <w:r w:rsidRPr="00AB5BEF">
        <w:rPr>
          <w:rFonts w:ascii="Arial" w:hAnsi="Arial" w:cs="Arial"/>
          <w:sz w:val="22"/>
        </w:rPr>
        <w:t>To ensure the effective discipline and management of students, including the keeping of records and provision of information.</w:t>
      </w:r>
      <w:r w:rsidRPr="00AB5BEF">
        <w:rPr>
          <w:rFonts w:ascii="Arial" w:hAnsi="Arial" w:cs="Arial"/>
          <w:sz w:val="22"/>
        </w:rPr>
        <w:br/>
      </w:r>
    </w:p>
    <w:p w14:paraId="555E0DF0" w14:textId="77777777" w:rsidR="00266F86" w:rsidRPr="00AB5BEF" w:rsidRDefault="00266F86">
      <w:pPr>
        <w:numPr>
          <w:ilvl w:val="0"/>
          <w:numId w:val="10"/>
        </w:numPr>
        <w:rPr>
          <w:rFonts w:ascii="Arial" w:hAnsi="Arial" w:cs="Arial"/>
          <w:sz w:val="22"/>
        </w:rPr>
      </w:pPr>
      <w:r w:rsidRPr="00AB5BEF">
        <w:rPr>
          <w:rFonts w:ascii="Arial" w:hAnsi="Arial" w:cs="Arial"/>
          <w:sz w:val="22"/>
        </w:rPr>
        <w:t>To ensure that all learning agreements and profiling documents are recorded and kept in accordance with the College’s requirements.</w:t>
      </w:r>
    </w:p>
    <w:p w14:paraId="14498875" w14:textId="77777777" w:rsidR="00266F86" w:rsidRPr="00AB5BEF" w:rsidRDefault="00266F86">
      <w:pPr>
        <w:rPr>
          <w:rFonts w:ascii="Arial" w:hAnsi="Arial" w:cs="Arial"/>
          <w:sz w:val="22"/>
        </w:rPr>
      </w:pPr>
    </w:p>
    <w:p w14:paraId="6404A2EE" w14:textId="77777777" w:rsidR="00266F86" w:rsidRPr="00AB5BEF" w:rsidRDefault="00266F86">
      <w:pPr>
        <w:pStyle w:val="Heading1"/>
        <w:rPr>
          <w:rFonts w:ascii="Arial" w:hAnsi="Arial" w:cs="Arial"/>
          <w:sz w:val="22"/>
        </w:rPr>
      </w:pPr>
      <w:r w:rsidRPr="00AB5BEF">
        <w:rPr>
          <w:rFonts w:ascii="Arial" w:hAnsi="Arial" w:cs="Arial"/>
          <w:sz w:val="22"/>
        </w:rPr>
        <w:t>Planning and Change</w:t>
      </w:r>
    </w:p>
    <w:p w14:paraId="20EB67AB" w14:textId="77777777" w:rsidR="00266F86" w:rsidRPr="00AB5BEF" w:rsidRDefault="00266F86">
      <w:pPr>
        <w:rPr>
          <w:rFonts w:ascii="Arial" w:hAnsi="Arial" w:cs="Arial"/>
          <w:b/>
          <w:sz w:val="22"/>
          <w:u w:val="single"/>
        </w:rPr>
      </w:pPr>
    </w:p>
    <w:p w14:paraId="01F4D17C" w14:textId="77777777" w:rsidR="00266F86" w:rsidRPr="00AB5BEF" w:rsidRDefault="00266F86">
      <w:pPr>
        <w:pStyle w:val="BodyText"/>
        <w:numPr>
          <w:ilvl w:val="0"/>
          <w:numId w:val="11"/>
        </w:numPr>
        <w:rPr>
          <w:rFonts w:ascii="Arial" w:hAnsi="Arial" w:cs="Arial"/>
          <w:sz w:val="22"/>
        </w:rPr>
      </w:pPr>
      <w:r w:rsidRPr="00AB5BEF">
        <w:rPr>
          <w:rFonts w:ascii="Arial" w:hAnsi="Arial" w:cs="Arial"/>
          <w:sz w:val="22"/>
        </w:rPr>
        <w:t>To prepare the School’s Development Plan/Business Plan on an annual basis in discussion with course teams.</w:t>
      </w:r>
    </w:p>
    <w:p w14:paraId="281524AA" w14:textId="77777777" w:rsidR="00266F86" w:rsidRPr="00AB5BEF" w:rsidRDefault="00266F86">
      <w:pPr>
        <w:rPr>
          <w:rFonts w:ascii="Arial" w:hAnsi="Arial" w:cs="Arial"/>
          <w:sz w:val="22"/>
        </w:rPr>
      </w:pPr>
    </w:p>
    <w:p w14:paraId="4E2C6474" w14:textId="77777777" w:rsidR="00266F86" w:rsidRPr="00AB5BEF" w:rsidRDefault="00266F86">
      <w:pPr>
        <w:numPr>
          <w:ilvl w:val="0"/>
          <w:numId w:val="11"/>
        </w:numPr>
        <w:rPr>
          <w:rFonts w:ascii="Arial" w:hAnsi="Arial" w:cs="Arial"/>
          <w:sz w:val="22"/>
        </w:rPr>
      </w:pPr>
      <w:r w:rsidRPr="00AB5BEF">
        <w:rPr>
          <w:rFonts w:ascii="Arial" w:hAnsi="Arial" w:cs="Arial"/>
          <w:sz w:val="22"/>
        </w:rPr>
        <w:t>To communicate effectively with all staff to engage them in the planning process and develop the School’s portfolio of work.</w:t>
      </w:r>
    </w:p>
    <w:p w14:paraId="181686B1" w14:textId="77777777" w:rsidR="00266F86" w:rsidRPr="00AB5BEF" w:rsidRDefault="00266F86">
      <w:pPr>
        <w:rPr>
          <w:rFonts w:ascii="Arial" w:hAnsi="Arial" w:cs="Arial"/>
          <w:sz w:val="22"/>
        </w:rPr>
      </w:pPr>
    </w:p>
    <w:p w14:paraId="3339F1E5" w14:textId="77777777" w:rsidR="00266F86" w:rsidRPr="00AB5BEF" w:rsidRDefault="00266F86">
      <w:pPr>
        <w:numPr>
          <w:ilvl w:val="0"/>
          <w:numId w:val="11"/>
        </w:numPr>
        <w:rPr>
          <w:rFonts w:ascii="Arial" w:hAnsi="Arial" w:cs="Arial"/>
          <w:sz w:val="22"/>
        </w:rPr>
      </w:pPr>
      <w:r w:rsidRPr="00AB5BEF">
        <w:rPr>
          <w:rFonts w:ascii="Arial" w:hAnsi="Arial" w:cs="Arial"/>
          <w:sz w:val="22"/>
        </w:rPr>
        <w:t>To use a number of communication strategies to inform and be informed (team meetings, team briefings, social events).</w:t>
      </w:r>
    </w:p>
    <w:p w14:paraId="51019D81" w14:textId="77777777" w:rsidR="00266F86" w:rsidRPr="00AB5BEF" w:rsidRDefault="00266F86">
      <w:pPr>
        <w:rPr>
          <w:rFonts w:ascii="Arial" w:hAnsi="Arial" w:cs="Arial"/>
          <w:sz w:val="22"/>
        </w:rPr>
      </w:pPr>
    </w:p>
    <w:p w14:paraId="72551055" w14:textId="77777777" w:rsidR="00DB6593" w:rsidRPr="00AB5BEF" w:rsidRDefault="00266F86">
      <w:pPr>
        <w:numPr>
          <w:ilvl w:val="0"/>
          <w:numId w:val="11"/>
        </w:numPr>
        <w:rPr>
          <w:rFonts w:ascii="Arial" w:hAnsi="Arial" w:cs="Arial"/>
          <w:sz w:val="22"/>
        </w:rPr>
      </w:pPr>
      <w:r w:rsidRPr="00AB5BEF">
        <w:rPr>
          <w:rFonts w:ascii="Arial" w:hAnsi="Arial" w:cs="Arial"/>
          <w:sz w:val="22"/>
        </w:rPr>
        <w:t xml:space="preserve">To develop the </w:t>
      </w:r>
      <w:proofErr w:type="gramStart"/>
      <w:r w:rsidRPr="00AB5BEF">
        <w:rPr>
          <w:rFonts w:ascii="Arial" w:hAnsi="Arial" w:cs="Arial"/>
          <w:sz w:val="22"/>
        </w:rPr>
        <w:t>School’s</w:t>
      </w:r>
      <w:proofErr w:type="gramEnd"/>
      <w:r w:rsidRPr="00AB5BEF">
        <w:rPr>
          <w:rFonts w:ascii="Arial" w:hAnsi="Arial" w:cs="Arial"/>
          <w:sz w:val="22"/>
        </w:rPr>
        <w:t xml:space="preserve"> portfolio.</w:t>
      </w:r>
    </w:p>
    <w:p w14:paraId="4460710F" w14:textId="77777777" w:rsidR="00DB6593" w:rsidRPr="00AB5BEF" w:rsidRDefault="00DB6593" w:rsidP="00373289">
      <w:pPr>
        <w:pStyle w:val="ListParagraph"/>
        <w:rPr>
          <w:rFonts w:ascii="Arial" w:hAnsi="Arial" w:cs="Arial"/>
          <w:sz w:val="22"/>
        </w:rPr>
      </w:pPr>
    </w:p>
    <w:p w14:paraId="46044A5C" w14:textId="1008B960" w:rsidR="00266F86" w:rsidRPr="00AB5BEF" w:rsidRDefault="00DB6593">
      <w:pPr>
        <w:numPr>
          <w:ilvl w:val="0"/>
          <w:numId w:val="11"/>
        </w:numPr>
        <w:rPr>
          <w:rFonts w:ascii="Arial" w:hAnsi="Arial" w:cs="Arial"/>
          <w:sz w:val="22"/>
        </w:rPr>
      </w:pPr>
      <w:r w:rsidRPr="00AB5BEF">
        <w:rPr>
          <w:rFonts w:ascii="Arial" w:hAnsi="Arial" w:cs="Arial"/>
          <w:sz w:val="22"/>
        </w:rPr>
        <w:t>To liaise directly with the local authorities on behalf of the College to calculate the correct funding for individual students according to their need</w:t>
      </w:r>
      <w:r w:rsidR="00266F86" w:rsidRPr="00AB5BEF">
        <w:rPr>
          <w:rFonts w:ascii="Arial" w:hAnsi="Arial" w:cs="Arial"/>
          <w:sz w:val="22"/>
        </w:rPr>
        <w:br/>
      </w:r>
    </w:p>
    <w:p w14:paraId="2DA585DD" w14:textId="77777777" w:rsidR="00266F86" w:rsidRPr="00AB5BEF" w:rsidRDefault="00266F86">
      <w:pPr>
        <w:numPr>
          <w:ilvl w:val="0"/>
          <w:numId w:val="11"/>
        </w:numPr>
        <w:rPr>
          <w:rFonts w:ascii="Arial" w:hAnsi="Arial" w:cs="Arial"/>
          <w:sz w:val="22"/>
        </w:rPr>
      </w:pPr>
      <w:r w:rsidRPr="00AB5BEF">
        <w:rPr>
          <w:rFonts w:ascii="Arial" w:hAnsi="Arial" w:cs="Arial"/>
          <w:sz w:val="22"/>
        </w:rPr>
        <w:t>To contribute to the development of application for funding and new initiatives and where appropriate lead and manage projects.</w:t>
      </w:r>
      <w:r w:rsidRPr="00AB5BEF">
        <w:rPr>
          <w:rFonts w:ascii="Arial" w:hAnsi="Arial" w:cs="Arial"/>
          <w:sz w:val="22"/>
        </w:rPr>
        <w:br/>
      </w:r>
    </w:p>
    <w:p w14:paraId="420D2BFA" w14:textId="0CD1D265" w:rsidR="00266F86" w:rsidRPr="00AB5BEF" w:rsidRDefault="00266F86">
      <w:pPr>
        <w:numPr>
          <w:ilvl w:val="0"/>
          <w:numId w:val="11"/>
        </w:numPr>
        <w:rPr>
          <w:rFonts w:ascii="Arial" w:hAnsi="Arial" w:cs="Arial"/>
          <w:sz w:val="22"/>
        </w:rPr>
      </w:pPr>
      <w:r w:rsidRPr="00AB5BEF">
        <w:rPr>
          <w:rFonts w:ascii="Arial" w:hAnsi="Arial" w:cs="Arial"/>
          <w:sz w:val="22"/>
        </w:rPr>
        <w:t xml:space="preserve">To prepare staff and course timetables in liaison with </w:t>
      </w:r>
      <w:r w:rsidR="00343B40" w:rsidRPr="00AB5BEF">
        <w:rPr>
          <w:rFonts w:ascii="Arial" w:hAnsi="Arial" w:cs="Arial"/>
          <w:sz w:val="22"/>
        </w:rPr>
        <w:t>Ass</w:t>
      </w:r>
      <w:r w:rsidR="002761D8">
        <w:rPr>
          <w:rFonts w:ascii="Arial" w:hAnsi="Arial" w:cs="Arial"/>
          <w:sz w:val="22"/>
        </w:rPr>
        <w:t>istan</w:t>
      </w:r>
      <w:r w:rsidR="00343B40" w:rsidRPr="00AB5BEF">
        <w:rPr>
          <w:rFonts w:ascii="Arial" w:hAnsi="Arial" w:cs="Arial"/>
          <w:sz w:val="22"/>
        </w:rPr>
        <w:t xml:space="preserve">t </w:t>
      </w:r>
      <w:proofErr w:type="gramStart"/>
      <w:r w:rsidR="00343B40" w:rsidRPr="00AB5BEF">
        <w:rPr>
          <w:rFonts w:ascii="Arial" w:hAnsi="Arial" w:cs="Arial"/>
          <w:sz w:val="22"/>
        </w:rPr>
        <w:t xml:space="preserve">Principals </w:t>
      </w:r>
      <w:r w:rsidR="00871D80" w:rsidRPr="00AB5BEF">
        <w:rPr>
          <w:rFonts w:ascii="Arial" w:hAnsi="Arial" w:cs="Arial"/>
          <w:sz w:val="22"/>
        </w:rPr>
        <w:t>,</w:t>
      </w:r>
      <w:proofErr w:type="gramEnd"/>
      <w:r w:rsidR="00871D80" w:rsidRPr="00AB5BEF">
        <w:rPr>
          <w:rFonts w:ascii="Arial" w:hAnsi="Arial" w:cs="Arial"/>
          <w:sz w:val="22"/>
        </w:rPr>
        <w:t xml:space="preserve"> Section Managers</w:t>
      </w:r>
      <w:r w:rsidRPr="00AB5BEF">
        <w:rPr>
          <w:rFonts w:ascii="Arial" w:hAnsi="Arial" w:cs="Arial"/>
          <w:sz w:val="22"/>
        </w:rPr>
        <w:t xml:space="preserve"> and Course Team Leaders.</w:t>
      </w:r>
    </w:p>
    <w:p w14:paraId="0E5CF49C" w14:textId="77777777" w:rsidR="00266F86" w:rsidRPr="00AB5BEF" w:rsidRDefault="00266F86">
      <w:pPr>
        <w:rPr>
          <w:rFonts w:ascii="Arial" w:hAnsi="Arial" w:cs="Arial"/>
          <w:sz w:val="22"/>
        </w:rPr>
      </w:pPr>
    </w:p>
    <w:p w14:paraId="1F20AF88" w14:textId="77777777" w:rsidR="00266F86" w:rsidRPr="00AB5BEF" w:rsidRDefault="00266F86">
      <w:pPr>
        <w:pStyle w:val="Heading1"/>
        <w:rPr>
          <w:rFonts w:ascii="Arial" w:hAnsi="Arial" w:cs="Arial"/>
          <w:sz w:val="22"/>
        </w:rPr>
      </w:pPr>
      <w:r w:rsidRPr="00AB5BEF">
        <w:rPr>
          <w:rFonts w:ascii="Arial" w:hAnsi="Arial" w:cs="Arial"/>
          <w:sz w:val="22"/>
        </w:rPr>
        <w:t>Resources</w:t>
      </w:r>
    </w:p>
    <w:p w14:paraId="43FACA59" w14:textId="77777777" w:rsidR="00266F86" w:rsidRPr="00AB5BEF" w:rsidRDefault="00266F86">
      <w:pPr>
        <w:rPr>
          <w:rFonts w:ascii="Arial" w:hAnsi="Arial" w:cs="Arial"/>
          <w:b/>
          <w:sz w:val="22"/>
          <w:u w:val="single"/>
        </w:rPr>
      </w:pPr>
    </w:p>
    <w:p w14:paraId="07319F4A" w14:textId="77777777" w:rsidR="00266F86" w:rsidRPr="00AB5BEF" w:rsidRDefault="00266F86">
      <w:pPr>
        <w:pStyle w:val="BodyText"/>
        <w:numPr>
          <w:ilvl w:val="0"/>
          <w:numId w:val="12"/>
        </w:numPr>
        <w:rPr>
          <w:rFonts w:ascii="Arial" w:hAnsi="Arial" w:cs="Arial"/>
          <w:sz w:val="22"/>
        </w:rPr>
      </w:pPr>
      <w:r w:rsidRPr="00AB5BEF">
        <w:rPr>
          <w:rFonts w:ascii="Arial" w:hAnsi="Arial" w:cs="Arial"/>
          <w:sz w:val="22"/>
        </w:rPr>
        <w:t>To manage a designated budget for part-time staffing and consumables, staying within budget and providing services according to an agreed Service Level Agreement.</w:t>
      </w:r>
    </w:p>
    <w:p w14:paraId="15B87D07" w14:textId="77777777" w:rsidR="00266F86" w:rsidRPr="00AB5BEF" w:rsidRDefault="00266F86">
      <w:pPr>
        <w:rPr>
          <w:rFonts w:ascii="Arial" w:hAnsi="Arial" w:cs="Arial"/>
          <w:sz w:val="22"/>
        </w:rPr>
      </w:pPr>
    </w:p>
    <w:p w14:paraId="61A13049" w14:textId="77777777" w:rsidR="00266F86" w:rsidRPr="00AB5BEF" w:rsidRDefault="00266F86">
      <w:pPr>
        <w:numPr>
          <w:ilvl w:val="0"/>
          <w:numId w:val="12"/>
        </w:numPr>
        <w:rPr>
          <w:rFonts w:ascii="Arial" w:hAnsi="Arial" w:cs="Arial"/>
          <w:sz w:val="22"/>
        </w:rPr>
      </w:pPr>
      <w:r w:rsidRPr="00AB5BEF">
        <w:rPr>
          <w:rFonts w:ascii="Arial" w:hAnsi="Arial" w:cs="Arial"/>
          <w:sz w:val="22"/>
        </w:rPr>
        <w:t>To ensure that teaching resources are fit for purpose and accessible to teaching staff.</w:t>
      </w:r>
      <w:r w:rsidRPr="00AB5BEF">
        <w:rPr>
          <w:rFonts w:ascii="Arial" w:hAnsi="Arial" w:cs="Arial"/>
          <w:sz w:val="22"/>
        </w:rPr>
        <w:br/>
      </w:r>
    </w:p>
    <w:p w14:paraId="7FC649F1" w14:textId="258EA469" w:rsidR="00266F86" w:rsidRPr="00AB5BEF" w:rsidRDefault="00266F86">
      <w:pPr>
        <w:numPr>
          <w:ilvl w:val="0"/>
          <w:numId w:val="12"/>
        </w:numPr>
        <w:rPr>
          <w:rFonts w:ascii="Arial" w:hAnsi="Arial" w:cs="Arial"/>
          <w:sz w:val="22"/>
        </w:rPr>
      </w:pPr>
      <w:r w:rsidRPr="00AB5BEF">
        <w:rPr>
          <w:rFonts w:ascii="Arial" w:hAnsi="Arial" w:cs="Arial"/>
          <w:sz w:val="22"/>
        </w:rPr>
        <w:t>To deploy staff effectively</w:t>
      </w:r>
      <w:r w:rsidR="00343B40" w:rsidRPr="00AB5BEF">
        <w:rPr>
          <w:rFonts w:ascii="Arial" w:hAnsi="Arial" w:cs="Arial"/>
          <w:sz w:val="22"/>
        </w:rPr>
        <w:t>, including cross College learning support</w:t>
      </w:r>
      <w:r w:rsidRPr="00AB5BEF">
        <w:rPr>
          <w:rFonts w:ascii="Arial" w:hAnsi="Arial" w:cs="Arial"/>
          <w:sz w:val="22"/>
        </w:rPr>
        <w:t xml:space="preserve"> and efficiently to maximise resources and minimise expenditure, ensuring that staffing resource allocations are not exceeded.</w:t>
      </w:r>
    </w:p>
    <w:p w14:paraId="750F9231" w14:textId="77777777" w:rsidR="00E9585A" w:rsidRPr="00AB5BEF" w:rsidRDefault="00E9585A" w:rsidP="00E9585A">
      <w:pPr>
        <w:rPr>
          <w:rFonts w:ascii="Arial" w:hAnsi="Arial" w:cs="Arial"/>
          <w:sz w:val="22"/>
        </w:rPr>
      </w:pPr>
    </w:p>
    <w:p w14:paraId="71685483" w14:textId="77777777" w:rsidR="00266F86" w:rsidRPr="00AB5BEF" w:rsidRDefault="00266F86">
      <w:pPr>
        <w:numPr>
          <w:ilvl w:val="0"/>
          <w:numId w:val="14"/>
        </w:numPr>
        <w:rPr>
          <w:rFonts w:ascii="Arial" w:hAnsi="Arial" w:cs="Arial"/>
          <w:sz w:val="22"/>
        </w:rPr>
      </w:pPr>
      <w:r w:rsidRPr="00AB5BEF">
        <w:rPr>
          <w:rFonts w:ascii="Arial" w:hAnsi="Arial" w:cs="Arial"/>
          <w:sz w:val="22"/>
        </w:rPr>
        <w:t>To ensure that accommodation under the Head of School control meets the College’s accommodation standards and is managed efficiently.</w:t>
      </w:r>
    </w:p>
    <w:p w14:paraId="4A7F2963" w14:textId="77777777" w:rsidR="00266F86" w:rsidRPr="00AB5BEF" w:rsidRDefault="00266F86">
      <w:pPr>
        <w:rPr>
          <w:rFonts w:ascii="Arial" w:hAnsi="Arial" w:cs="Arial"/>
          <w:sz w:val="22"/>
        </w:rPr>
      </w:pPr>
    </w:p>
    <w:p w14:paraId="0B63A84A" w14:textId="77777777" w:rsidR="00266F86" w:rsidRPr="00AB5BEF" w:rsidRDefault="00266F86">
      <w:pPr>
        <w:pStyle w:val="Heading1"/>
        <w:rPr>
          <w:rFonts w:ascii="Arial" w:hAnsi="Arial" w:cs="Arial"/>
          <w:sz w:val="22"/>
        </w:rPr>
      </w:pPr>
      <w:r w:rsidRPr="00AB5BEF">
        <w:rPr>
          <w:rFonts w:ascii="Arial" w:hAnsi="Arial" w:cs="Arial"/>
          <w:sz w:val="22"/>
        </w:rPr>
        <w:t>Staffing and Development</w:t>
      </w:r>
    </w:p>
    <w:p w14:paraId="093BD2E3" w14:textId="77777777" w:rsidR="00266F86" w:rsidRPr="00AB5BEF" w:rsidRDefault="00266F86">
      <w:pPr>
        <w:rPr>
          <w:rFonts w:ascii="Arial" w:hAnsi="Arial" w:cs="Arial"/>
          <w:b/>
          <w:sz w:val="22"/>
          <w:u w:val="single"/>
        </w:rPr>
      </w:pPr>
    </w:p>
    <w:p w14:paraId="57160430" w14:textId="77777777" w:rsidR="00266F86" w:rsidRPr="00AB5BEF" w:rsidRDefault="00266F86">
      <w:pPr>
        <w:pStyle w:val="BodyText"/>
        <w:numPr>
          <w:ilvl w:val="0"/>
          <w:numId w:val="13"/>
        </w:numPr>
        <w:rPr>
          <w:rFonts w:ascii="Arial" w:hAnsi="Arial" w:cs="Arial"/>
          <w:sz w:val="22"/>
        </w:rPr>
      </w:pPr>
      <w:r w:rsidRPr="00AB5BEF">
        <w:rPr>
          <w:rFonts w:ascii="Arial" w:hAnsi="Arial" w:cs="Arial"/>
          <w:sz w:val="22"/>
        </w:rPr>
        <w:t>To line manage and implement all relevant staff policies including discipline, grievance, etc</w:t>
      </w:r>
    </w:p>
    <w:p w14:paraId="02AB8859" w14:textId="77777777" w:rsidR="00266F86" w:rsidRPr="00AB5BEF" w:rsidRDefault="00266F86" w:rsidP="00E9585A">
      <w:pPr>
        <w:pStyle w:val="BodyText"/>
        <w:rPr>
          <w:rFonts w:ascii="Arial" w:hAnsi="Arial" w:cs="Arial"/>
          <w:sz w:val="22"/>
        </w:rPr>
      </w:pPr>
    </w:p>
    <w:p w14:paraId="099A68D2" w14:textId="77777777" w:rsidR="00266F86" w:rsidRPr="00AB5BEF" w:rsidRDefault="00266F86">
      <w:pPr>
        <w:pStyle w:val="BodyText"/>
        <w:numPr>
          <w:ilvl w:val="0"/>
          <w:numId w:val="13"/>
        </w:numPr>
        <w:rPr>
          <w:rFonts w:ascii="Arial" w:hAnsi="Arial" w:cs="Arial"/>
          <w:sz w:val="22"/>
        </w:rPr>
      </w:pPr>
      <w:r w:rsidRPr="00AB5BEF">
        <w:rPr>
          <w:rFonts w:ascii="Arial" w:hAnsi="Arial" w:cs="Arial"/>
          <w:sz w:val="22"/>
        </w:rPr>
        <w:t xml:space="preserve">To ensure that all staff within the School are effectively appraised and are developed as required. </w:t>
      </w:r>
    </w:p>
    <w:p w14:paraId="03B3F366" w14:textId="77777777" w:rsidR="00266F86" w:rsidRPr="00AB5BEF" w:rsidRDefault="00266F86">
      <w:pPr>
        <w:rPr>
          <w:rFonts w:ascii="Arial" w:hAnsi="Arial" w:cs="Arial"/>
          <w:sz w:val="22"/>
        </w:rPr>
      </w:pPr>
    </w:p>
    <w:p w14:paraId="298D2F84" w14:textId="77777777" w:rsidR="00266F86" w:rsidRPr="00AB5BEF" w:rsidRDefault="00266F86">
      <w:pPr>
        <w:numPr>
          <w:ilvl w:val="0"/>
          <w:numId w:val="13"/>
        </w:numPr>
        <w:rPr>
          <w:rFonts w:ascii="Arial" w:hAnsi="Arial" w:cs="Arial"/>
          <w:sz w:val="22"/>
        </w:rPr>
      </w:pPr>
      <w:r w:rsidRPr="00AB5BEF">
        <w:rPr>
          <w:rFonts w:ascii="Arial" w:hAnsi="Arial" w:cs="Arial"/>
          <w:sz w:val="22"/>
        </w:rPr>
        <w:t>To coach and support staff to achieve, improve and develop to their full potential.</w:t>
      </w:r>
    </w:p>
    <w:p w14:paraId="2864B0A0" w14:textId="77777777" w:rsidR="00266F86" w:rsidRPr="00AB5BEF" w:rsidRDefault="00266F86">
      <w:pPr>
        <w:rPr>
          <w:rFonts w:ascii="Arial" w:hAnsi="Arial" w:cs="Arial"/>
          <w:sz w:val="22"/>
        </w:rPr>
      </w:pPr>
    </w:p>
    <w:p w14:paraId="39D8BC9F" w14:textId="77777777" w:rsidR="00266F86" w:rsidRPr="00AB5BEF" w:rsidRDefault="00266F86">
      <w:pPr>
        <w:numPr>
          <w:ilvl w:val="0"/>
          <w:numId w:val="13"/>
        </w:numPr>
        <w:rPr>
          <w:rFonts w:ascii="Arial" w:hAnsi="Arial" w:cs="Arial"/>
          <w:sz w:val="22"/>
        </w:rPr>
      </w:pPr>
      <w:r w:rsidRPr="00AB5BEF">
        <w:rPr>
          <w:rFonts w:ascii="Arial" w:hAnsi="Arial" w:cs="Arial"/>
          <w:sz w:val="22"/>
        </w:rPr>
        <w:lastRenderedPageBreak/>
        <w:t>To induct, train and develop staff, giving access to relevant knowledge and information necessary for them to do their job.</w:t>
      </w:r>
    </w:p>
    <w:p w14:paraId="4AC8F913" w14:textId="77777777" w:rsidR="00266F86" w:rsidRPr="00AB5BEF" w:rsidRDefault="00266F86">
      <w:pPr>
        <w:rPr>
          <w:rFonts w:ascii="Arial" w:hAnsi="Arial" w:cs="Arial"/>
          <w:sz w:val="22"/>
        </w:rPr>
      </w:pPr>
    </w:p>
    <w:p w14:paraId="1B083B86" w14:textId="6FBB0918" w:rsidR="00B54839" w:rsidRPr="00AB5BEF" w:rsidRDefault="00266F86">
      <w:pPr>
        <w:numPr>
          <w:ilvl w:val="0"/>
          <w:numId w:val="17"/>
        </w:numPr>
        <w:rPr>
          <w:rFonts w:ascii="Arial" w:hAnsi="Arial" w:cs="Arial"/>
          <w:sz w:val="22"/>
        </w:rPr>
      </w:pPr>
      <w:r w:rsidRPr="00AB5BEF">
        <w:rPr>
          <w:rFonts w:ascii="Arial" w:hAnsi="Arial" w:cs="Arial"/>
          <w:sz w:val="22"/>
        </w:rPr>
        <w:t>To induct and support agency teaching personnel and any other casual or temporary staff so that they can carry out their duties effectively.</w:t>
      </w:r>
    </w:p>
    <w:p w14:paraId="7558C8A3" w14:textId="77777777" w:rsidR="0083279B" w:rsidRPr="00AB5BEF" w:rsidRDefault="0083279B" w:rsidP="00373289">
      <w:pPr>
        <w:ind w:left="720"/>
        <w:rPr>
          <w:rFonts w:ascii="Arial" w:hAnsi="Arial" w:cs="Arial"/>
          <w:sz w:val="22"/>
        </w:rPr>
      </w:pPr>
    </w:p>
    <w:p w14:paraId="254E5348" w14:textId="46CA31AD" w:rsidR="0083279B" w:rsidRPr="00AB5BEF" w:rsidRDefault="0083279B">
      <w:pPr>
        <w:numPr>
          <w:ilvl w:val="0"/>
          <w:numId w:val="17"/>
        </w:numPr>
        <w:rPr>
          <w:rFonts w:ascii="Arial" w:hAnsi="Arial" w:cs="Arial"/>
          <w:sz w:val="22"/>
        </w:rPr>
      </w:pPr>
      <w:r w:rsidRPr="00AB5BEF">
        <w:rPr>
          <w:rFonts w:ascii="Arial" w:hAnsi="Arial" w:cs="Arial"/>
          <w:sz w:val="22"/>
        </w:rPr>
        <w:t xml:space="preserve">To </w:t>
      </w:r>
      <w:r w:rsidR="00343B40" w:rsidRPr="00AB5BEF">
        <w:rPr>
          <w:rFonts w:ascii="Arial" w:hAnsi="Arial" w:cs="Arial"/>
          <w:sz w:val="22"/>
        </w:rPr>
        <w:t xml:space="preserve">advise on and ensure the </w:t>
      </w:r>
      <w:r w:rsidRPr="00AB5BEF">
        <w:rPr>
          <w:rFonts w:ascii="Arial" w:hAnsi="Arial" w:cs="Arial"/>
          <w:sz w:val="22"/>
        </w:rPr>
        <w:t xml:space="preserve">training </w:t>
      </w:r>
      <w:r w:rsidR="00343B40" w:rsidRPr="00AB5BEF">
        <w:rPr>
          <w:rFonts w:ascii="Arial" w:hAnsi="Arial" w:cs="Arial"/>
          <w:sz w:val="22"/>
        </w:rPr>
        <w:t xml:space="preserve">provided </w:t>
      </w:r>
      <w:r w:rsidRPr="00AB5BEF">
        <w:rPr>
          <w:rFonts w:ascii="Arial" w:hAnsi="Arial" w:cs="Arial"/>
          <w:sz w:val="22"/>
        </w:rPr>
        <w:t>for vocational staff support</w:t>
      </w:r>
      <w:r w:rsidR="00343B40" w:rsidRPr="00AB5BEF">
        <w:rPr>
          <w:rFonts w:ascii="Arial" w:hAnsi="Arial" w:cs="Arial"/>
          <w:sz w:val="22"/>
        </w:rPr>
        <w:t>ing</w:t>
      </w:r>
      <w:r w:rsidRPr="00AB5BEF">
        <w:rPr>
          <w:rFonts w:ascii="Arial" w:hAnsi="Arial" w:cs="Arial"/>
          <w:sz w:val="22"/>
        </w:rPr>
        <w:t xml:space="preserve"> high needs students</w:t>
      </w:r>
      <w:r w:rsidR="00343B40" w:rsidRPr="00AB5BEF">
        <w:rPr>
          <w:rFonts w:ascii="Arial" w:hAnsi="Arial" w:cs="Arial"/>
          <w:sz w:val="22"/>
        </w:rPr>
        <w:t xml:space="preserve"> is current and meets legislation.</w:t>
      </w:r>
    </w:p>
    <w:p w14:paraId="29F23A31" w14:textId="1F7F112D" w:rsidR="00266F86" w:rsidRPr="00AB5BEF" w:rsidRDefault="00266F86">
      <w:pPr>
        <w:rPr>
          <w:rFonts w:ascii="Arial" w:hAnsi="Arial" w:cs="Arial"/>
          <w:sz w:val="22"/>
        </w:rPr>
      </w:pPr>
    </w:p>
    <w:p w14:paraId="4CAF27D7" w14:textId="77777777" w:rsidR="00266F86" w:rsidRPr="00AB5BEF" w:rsidRDefault="00266F86">
      <w:pPr>
        <w:rPr>
          <w:rFonts w:ascii="Arial" w:hAnsi="Arial" w:cs="Arial"/>
          <w:b/>
          <w:sz w:val="22"/>
          <w:u w:val="single"/>
        </w:rPr>
      </w:pPr>
      <w:r w:rsidRPr="00AB5BEF">
        <w:rPr>
          <w:rFonts w:ascii="Arial" w:hAnsi="Arial" w:cs="Arial"/>
          <w:b/>
          <w:sz w:val="22"/>
          <w:u w:val="single"/>
        </w:rPr>
        <w:t>Other</w:t>
      </w:r>
    </w:p>
    <w:p w14:paraId="76984C3A" w14:textId="77777777" w:rsidR="00266F86" w:rsidRPr="00AB5BEF" w:rsidRDefault="00266F86">
      <w:pPr>
        <w:rPr>
          <w:rFonts w:ascii="Arial" w:hAnsi="Arial" w:cs="Arial"/>
          <w:b/>
          <w:sz w:val="22"/>
          <w:u w:val="single"/>
        </w:rPr>
      </w:pPr>
    </w:p>
    <w:p w14:paraId="4BB14734" w14:textId="6E9B39F8" w:rsidR="00266F86" w:rsidRPr="00AB5BEF" w:rsidRDefault="00266F86">
      <w:pPr>
        <w:pStyle w:val="BodyText"/>
        <w:numPr>
          <w:ilvl w:val="0"/>
          <w:numId w:val="14"/>
        </w:numPr>
        <w:rPr>
          <w:rFonts w:ascii="Arial" w:hAnsi="Arial" w:cs="Arial"/>
          <w:sz w:val="22"/>
        </w:rPr>
      </w:pPr>
      <w:r w:rsidRPr="00AB5BEF">
        <w:rPr>
          <w:rFonts w:ascii="Arial" w:hAnsi="Arial" w:cs="Arial"/>
          <w:sz w:val="22"/>
        </w:rPr>
        <w:t>To promote Equal</w:t>
      </w:r>
      <w:r w:rsidR="00954E9A" w:rsidRPr="00AB5BEF">
        <w:rPr>
          <w:rFonts w:ascii="Arial" w:hAnsi="Arial" w:cs="Arial"/>
          <w:sz w:val="22"/>
        </w:rPr>
        <w:t xml:space="preserve">ity and Diversity and Safeguarding/Prevent </w:t>
      </w:r>
      <w:r w:rsidRPr="00AB5BEF">
        <w:rPr>
          <w:rFonts w:ascii="Arial" w:hAnsi="Arial" w:cs="Arial"/>
          <w:sz w:val="22"/>
        </w:rPr>
        <w:t>and implement the College’s Equal</w:t>
      </w:r>
      <w:r w:rsidR="00954E9A" w:rsidRPr="00AB5BEF">
        <w:rPr>
          <w:rFonts w:ascii="Arial" w:hAnsi="Arial" w:cs="Arial"/>
          <w:sz w:val="22"/>
        </w:rPr>
        <w:t>ity and Diversity and Safeguarding</w:t>
      </w:r>
      <w:r w:rsidRPr="00AB5BEF">
        <w:rPr>
          <w:rFonts w:ascii="Arial" w:hAnsi="Arial" w:cs="Arial"/>
          <w:sz w:val="22"/>
        </w:rPr>
        <w:t xml:space="preserve"> polic</w:t>
      </w:r>
      <w:r w:rsidR="00954E9A" w:rsidRPr="00AB5BEF">
        <w:rPr>
          <w:rFonts w:ascii="Arial" w:hAnsi="Arial" w:cs="Arial"/>
          <w:sz w:val="22"/>
        </w:rPr>
        <w:t>ies</w:t>
      </w:r>
      <w:r w:rsidRPr="00AB5BEF">
        <w:rPr>
          <w:rFonts w:ascii="Arial" w:hAnsi="Arial" w:cs="Arial"/>
          <w:sz w:val="22"/>
        </w:rPr>
        <w:t>.</w:t>
      </w:r>
    </w:p>
    <w:p w14:paraId="6B0572B9" w14:textId="77777777" w:rsidR="00266F86" w:rsidRPr="00AB5BEF" w:rsidRDefault="00266F86">
      <w:pPr>
        <w:rPr>
          <w:rFonts w:ascii="Arial" w:hAnsi="Arial" w:cs="Arial"/>
          <w:sz w:val="22"/>
        </w:rPr>
      </w:pPr>
    </w:p>
    <w:p w14:paraId="4B0F256F" w14:textId="77777777" w:rsidR="00266F86" w:rsidRPr="00AB5BEF" w:rsidRDefault="00266F86">
      <w:pPr>
        <w:numPr>
          <w:ilvl w:val="0"/>
          <w:numId w:val="14"/>
        </w:numPr>
        <w:rPr>
          <w:rFonts w:ascii="Arial" w:hAnsi="Arial" w:cs="Arial"/>
          <w:sz w:val="22"/>
        </w:rPr>
      </w:pPr>
      <w:r w:rsidRPr="00AB5BEF">
        <w:rPr>
          <w:rFonts w:ascii="Arial" w:hAnsi="Arial" w:cs="Arial"/>
          <w:sz w:val="22"/>
        </w:rPr>
        <w:t>To provide a secure, safe and friendly learning environment including implementation of the College’s Health &amp; Safety Policy.</w:t>
      </w:r>
      <w:r w:rsidRPr="00AB5BEF">
        <w:rPr>
          <w:rFonts w:ascii="Arial" w:hAnsi="Arial" w:cs="Arial"/>
          <w:sz w:val="22"/>
        </w:rPr>
        <w:br/>
      </w:r>
    </w:p>
    <w:p w14:paraId="1F1BE17A" w14:textId="77777777" w:rsidR="00266F86" w:rsidRPr="00AB5BEF" w:rsidRDefault="00266F86">
      <w:pPr>
        <w:numPr>
          <w:ilvl w:val="0"/>
          <w:numId w:val="14"/>
        </w:numPr>
        <w:rPr>
          <w:rFonts w:ascii="Arial" w:hAnsi="Arial" w:cs="Arial"/>
          <w:sz w:val="22"/>
        </w:rPr>
      </w:pPr>
      <w:r w:rsidRPr="00AB5BEF">
        <w:rPr>
          <w:rFonts w:ascii="Arial" w:hAnsi="Arial" w:cs="Arial"/>
          <w:sz w:val="22"/>
        </w:rPr>
        <w:t>To complete all documents necessary to comply with College personnel policies, e.g. agency lecturer booking forms, sickness forms, appraisal forms, etc. and ensure all staffing records are kept up-to-date.</w:t>
      </w:r>
    </w:p>
    <w:p w14:paraId="0BA5CA1C" w14:textId="77777777" w:rsidR="00266F86" w:rsidRPr="00AB5BEF" w:rsidRDefault="00266F86">
      <w:pPr>
        <w:rPr>
          <w:rFonts w:ascii="Arial" w:hAnsi="Arial" w:cs="Arial"/>
          <w:sz w:val="22"/>
        </w:rPr>
      </w:pPr>
    </w:p>
    <w:p w14:paraId="72473DE7" w14:textId="77777777" w:rsidR="00266F86" w:rsidRPr="00AB5BEF" w:rsidRDefault="00266F86">
      <w:pPr>
        <w:numPr>
          <w:ilvl w:val="0"/>
          <w:numId w:val="18"/>
        </w:numPr>
        <w:rPr>
          <w:rFonts w:ascii="Arial" w:hAnsi="Arial" w:cs="Arial"/>
          <w:sz w:val="22"/>
        </w:rPr>
      </w:pPr>
      <w:r w:rsidRPr="00AB5BEF">
        <w:rPr>
          <w:rFonts w:ascii="Arial" w:hAnsi="Arial" w:cs="Arial"/>
          <w:sz w:val="22"/>
        </w:rPr>
        <w:t>To carry out any other duties commensurate with the scale and grade of the post.</w:t>
      </w:r>
      <w:r w:rsidRPr="00AB5BEF">
        <w:rPr>
          <w:rFonts w:ascii="Arial" w:hAnsi="Arial" w:cs="Arial"/>
          <w:sz w:val="22"/>
        </w:rPr>
        <w:br/>
      </w:r>
    </w:p>
    <w:p w14:paraId="321ECDCA" w14:textId="77777777" w:rsidR="00266F86" w:rsidRPr="00AB5BEF" w:rsidRDefault="00266F86">
      <w:pPr>
        <w:rPr>
          <w:rFonts w:ascii="Arial" w:hAnsi="Arial" w:cs="Arial"/>
          <w:sz w:val="22"/>
        </w:rPr>
      </w:pPr>
    </w:p>
    <w:p w14:paraId="62C9966C" w14:textId="77777777" w:rsidR="00266F86" w:rsidRPr="00AB5BEF" w:rsidRDefault="00266F86">
      <w:pPr>
        <w:pStyle w:val="BodyText2"/>
        <w:rPr>
          <w:rFonts w:ascii="Arial" w:hAnsi="Arial" w:cs="Arial"/>
          <w:b w:val="0"/>
          <w:sz w:val="22"/>
          <w:u w:val="single"/>
        </w:rPr>
      </w:pPr>
      <w:r w:rsidRPr="00AB5BEF">
        <w:rPr>
          <w:rFonts w:ascii="Arial" w:hAnsi="Arial" w:cs="Arial"/>
          <w:sz w:val="22"/>
        </w:rPr>
        <w:t>Further Education is an ever-changing service and all staff are expected to participate constructively in College activities and to adopt a flexible approach to their work.  This job description will be reviewed annually during the appraisal process and will be varied in the light of the business needs of the College.</w:t>
      </w:r>
    </w:p>
    <w:p w14:paraId="6A9C977B" w14:textId="77777777" w:rsidR="00266F86" w:rsidRPr="00AB5BEF" w:rsidRDefault="00266F86">
      <w:pPr>
        <w:rPr>
          <w:rFonts w:ascii="Arial" w:hAnsi="Arial" w:cs="Arial"/>
          <w:b/>
          <w:sz w:val="10"/>
          <w:u w:val="single"/>
        </w:rPr>
      </w:pPr>
      <w:r w:rsidRPr="00AB5BEF">
        <w:rPr>
          <w:rFonts w:ascii="Arial" w:hAnsi="Arial" w:cs="Arial"/>
          <w:b/>
          <w:sz w:val="22"/>
          <w:u w:val="single"/>
        </w:rPr>
        <w:br w:type="page"/>
      </w:r>
    </w:p>
    <w:p w14:paraId="16DD37DA" w14:textId="2D3F2CA3" w:rsidR="00266F86" w:rsidRPr="007F49C1" w:rsidRDefault="00792A00" w:rsidP="007F49C1">
      <w:pPr>
        <w:jc w:val="center"/>
        <w:rPr>
          <w:rFonts w:ascii="Arial" w:hAnsi="Arial" w:cs="Arial"/>
          <w:b/>
          <w:sz w:val="28"/>
        </w:rPr>
      </w:pPr>
      <w:r w:rsidRPr="00AB5BEF">
        <w:rPr>
          <w:rFonts w:ascii="Arial" w:hAnsi="Arial" w:cs="Arial"/>
          <w:b/>
          <w:sz w:val="28"/>
        </w:rPr>
        <w:lastRenderedPageBreak/>
        <w:t>Ass</w:t>
      </w:r>
      <w:r w:rsidR="00990DEF">
        <w:rPr>
          <w:rFonts w:ascii="Arial" w:hAnsi="Arial" w:cs="Arial"/>
          <w:b/>
          <w:sz w:val="28"/>
        </w:rPr>
        <w:t>istan</w:t>
      </w:r>
      <w:r w:rsidRPr="00AB5BEF">
        <w:rPr>
          <w:rFonts w:ascii="Arial" w:hAnsi="Arial" w:cs="Arial"/>
          <w:b/>
          <w:sz w:val="28"/>
        </w:rPr>
        <w:t>t Director</w:t>
      </w:r>
      <w:r w:rsidR="00B7115C" w:rsidRPr="00AB5BEF">
        <w:rPr>
          <w:rFonts w:ascii="Arial" w:hAnsi="Arial" w:cs="Arial"/>
          <w:b/>
          <w:sz w:val="28"/>
        </w:rPr>
        <w:t xml:space="preserve"> </w:t>
      </w:r>
      <w:r w:rsidR="00990DEF">
        <w:rPr>
          <w:rFonts w:ascii="Arial" w:hAnsi="Arial" w:cs="Arial"/>
          <w:b/>
          <w:sz w:val="28"/>
        </w:rPr>
        <w:t xml:space="preserve">- </w:t>
      </w:r>
      <w:r w:rsidRPr="00AB5BEF">
        <w:rPr>
          <w:rFonts w:ascii="Arial" w:hAnsi="Arial" w:cs="Arial"/>
          <w:b/>
          <w:sz w:val="28"/>
        </w:rPr>
        <w:t>Foundation and</w:t>
      </w:r>
      <w:r w:rsidR="007F49C1">
        <w:rPr>
          <w:rFonts w:ascii="Arial" w:hAnsi="Arial" w:cs="Arial"/>
          <w:b/>
          <w:sz w:val="28"/>
        </w:rPr>
        <w:t xml:space="preserve"> </w:t>
      </w:r>
      <w:r w:rsidR="00B7115C" w:rsidRPr="00AB5BEF">
        <w:rPr>
          <w:rFonts w:ascii="Arial" w:hAnsi="Arial" w:cs="Arial"/>
          <w:b/>
          <w:sz w:val="28"/>
        </w:rPr>
        <w:t xml:space="preserve">Learning Support </w:t>
      </w:r>
    </w:p>
    <w:p w14:paraId="3FB45361" w14:textId="77777777" w:rsidR="00266F86" w:rsidRPr="00AB5BEF" w:rsidRDefault="00266F86">
      <w:pPr>
        <w:jc w:val="center"/>
        <w:rPr>
          <w:rFonts w:ascii="Arial" w:hAnsi="Arial" w:cs="Arial"/>
          <w:b/>
          <w:sz w:val="28"/>
        </w:rPr>
      </w:pPr>
      <w:r w:rsidRPr="00AB5BEF">
        <w:rPr>
          <w:rFonts w:ascii="Arial" w:hAnsi="Arial" w:cs="Arial"/>
          <w:b/>
          <w:sz w:val="28"/>
        </w:rPr>
        <w:t>Person Specification</w:t>
      </w:r>
    </w:p>
    <w:p w14:paraId="03EF7806" w14:textId="77777777" w:rsidR="00266F86" w:rsidRPr="00AB5BEF" w:rsidRDefault="00266F86">
      <w:pPr>
        <w:rPr>
          <w:rFonts w:ascii="Arial" w:hAnsi="Arial" w:cs="Arial"/>
          <w:b/>
          <w:sz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134"/>
        <w:gridCol w:w="1276"/>
        <w:gridCol w:w="1418"/>
      </w:tblGrid>
      <w:tr w:rsidR="00266F86" w:rsidRPr="00AB5BEF" w14:paraId="30D87D12" w14:textId="77777777" w:rsidTr="00EC5DD6">
        <w:tc>
          <w:tcPr>
            <w:tcW w:w="5778" w:type="dxa"/>
          </w:tcPr>
          <w:p w14:paraId="14DC321C" w14:textId="77777777" w:rsidR="00266F86" w:rsidRPr="00AB5BEF" w:rsidRDefault="00266F8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E7B0AED" w14:textId="77777777" w:rsidR="00266F86" w:rsidRPr="00AB5BEF" w:rsidRDefault="00266F86">
            <w:pPr>
              <w:rPr>
                <w:rFonts w:ascii="Arial" w:hAnsi="Arial" w:cs="Arial"/>
                <w:sz w:val="22"/>
              </w:rPr>
            </w:pPr>
            <w:r w:rsidRPr="00AB5BEF">
              <w:rPr>
                <w:rFonts w:ascii="Arial" w:hAnsi="Arial" w:cs="Arial"/>
                <w:sz w:val="22"/>
              </w:rPr>
              <w:t>Essential</w:t>
            </w:r>
          </w:p>
        </w:tc>
        <w:tc>
          <w:tcPr>
            <w:tcW w:w="1276" w:type="dxa"/>
          </w:tcPr>
          <w:p w14:paraId="315F0D20" w14:textId="77777777" w:rsidR="00266F86" w:rsidRPr="00AB5BEF" w:rsidRDefault="00266F86">
            <w:pPr>
              <w:rPr>
                <w:rFonts w:ascii="Arial" w:hAnsi="Arial" w:cs="Arial"/>
                <w:sz w:val="22"/>
              </w:rPr>
            </w:pPr>
            <w:r w:rsidRPr="00AB5BEF">
              <w:rPr>
                <w:rFonts w:ascii="Arial" w:hAnsi="Arial" w:cs="Arial"/>
                <w:sz w:val="22"/>
              </w:rPr>
              <w:t>Desirable</w:t>
            </w:r>
          </w:p>
        </w:tc>
        <w:tc>
          <w:tcPr>
            <w:tcW w:w="1418" w:type="dxa"/>
          </w:tcPr>
          <w:p w14:paraId="2687551A" w14:textId="77777777" w:rsidR="00266F86" w:rsidRPr="00AB5BEF" w:rsidRDefault="00EC5DD6">
            <w:pPr>
              <w:rPr>
                <w:rFonts w:ascii="Arial" w:hAnsi="Arial" w:cs="Arial"/>
                <w:sz w:val="22"/>
              </w:rPr>
            </w:pPr>
            <w:r w:rsidRPr="00AB5BEF">
              <w:rPr>
                <w:rFonts w:ascii="Arial" w:hAnsi="Arial" w:cs="Arial"/>
                <w:sz w:val="22"/>
              </w:rPr>
              <w:t>How assessed</w:t>
            </w:r>
            <w:r w:rsidR="00266F86" w:rsidRPr="00AB5BEF">
              <w:rPr>
                <w:rFonts w:ascii="Arial" w:hAnsi="Arial" w:cs="Arial"/>
                <w:sz w:val="22"/>
              </w:rPr>
              <w:t>?*</w:t>
            </w:r>
          </w:p>
        </w:tc>
      </w:tr>
      <w:tr w:rsidR="00266F86" w:rsidRPr="00AB5BEF" w14:paraId="28C38874" w14:textId="77777777" w:rsidTr="00EC5DD6">
        <w:tc>
          <w:tcPr>
            <w:tcW w:w="5778" w:type="dxa"/>
          </w:tcPr>
          <w:p w14:paraId="7C42DEF9" w14:textId="77777777" w:rsidR="00266F86" w:rsidRPr="00AB5BEF" w:rsidRDefault="00266F86">
            <w:pPr>
              <w:pStyle w:val="Heading6"/>
              <w:rPr>
                <w:rFonts w:ascii="Arial" w:hAnsi="Arial" w:cs="Arial"/>
                <w:b/>
                <w:bCs/>
                <w:sz w:val="22"/>
              </w:rPr>
            </w:pPr>
            <w:bookmarkStart w:id="0" w:name="_Hlk496023642"/>
            <w:r w:rsidRPr="00AB5BEF">
              <w:rPr>
                <w:rFonts w:ascii="Arial" w:hAnsi="Arial" w:cs="Arial"/>
                <w:b/>
                <w:bCs/>
                <w:sz w:val="22"/>
              </w:rPr>
              <w:t>Qualifications</w:t>
            </w:r>
          </w:p>
        </w:tc>
        <w:tc>
          <w:tcPr>
            <w:tcW w:w="1134" w:type="dxa"/>
          </w:tcPr>
          <w:p w14:paraId="2C70E295" w14:textId="77777777" w:rsidR="00266F86" w:rsidRPr="00AB5BEF" w:rsidRDefault="00266F8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14:paraId="01B125CE" w14:textId="77777777" w:rsidR="00266F86" w:rsidRPr="00AB5BEF" w:rsidRDefault="00266F8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14:paraId="040401BE" w14:textId="77777777" w:rsidR="00266F86" w:rsidRPr="00AB5BEF" w:rsidRDefault="00266F86">
            <w:pPr>
              <w:rPr>
                <w:rFonts w:ascii="Arial" w:hAnsi="Arial" w:cs="Arial"/>
              </w:rPr>
            </w:pPr>
          </w:p>
        </w:tc>
      </w:tr>
      <w:tr w:rsidR="00266F86" w:rsidRPr="00AB5BEF" w14:paraId="3AA5EC09" w14:textId="77777777" w:rsidTr="00EC5DD6">
        <w:tc>
          <w:tcPr>
            <w:tcW w:w="5778" w:type="dxa"/>
          </w:tcPr>
          <w:p w14:paraId="70569DF9" w14:textId="540BCA77" w:rsidR="00266F86" w:rsidRPr="008C6BE4" w:rsidRDefault="00266F86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8C6BE4">
              <w:rPr>
                <w:rFonts w:ascii="Arial" w:hAnsi="Arial" w:cs="Arial"/>
              </w:rPr>
              <w:t>Degree or equivalent level qualification</w:t>
            </w:r>
          </w:p>
        </w:tc>
        <w:tc>
          <w:tcPr>
            <w:tcW w:w="1134" w:type="dxa"/>
          </w:tcPr>
          <w:p w14:paraId="45F7543A" w14:textId="77777777" w:rsidR="00266F86" w:rsidRPr="00AB5BEF" w:rsidRDefault="00266F86">
            <w:pPr>
              <w:jc w:val="center"/>
              <w:rPr>
                <w:rFonts w:ascii="Arial" w:hAnsi="Arial" w:cs="Arial"/>
                <w:sz w:val="22"/>
              </w:rPr>
            </w:pPr>
            <w:r w:rsidRPr="00AB5BEF">
              <w:rPr>
                <w:rFonts w:ascii="Arial" w:hAnsi="Arial" w:cs="Arial"/>
                <w:b/>
                <w:sz w:val="22"/>
              </w:rPr>
              <w:sym w:font="Wingdings" w:char="F0FC"/>
            </w:r>
          </w:p>
        </w:tc>
        <w:tc>
          <w:tcPr>
            <w:tcW w:w="1276" w:type="dxa"/>
          </w:tcPr>
          <w:p w14:paraId="3C67138E" w14:textId="77777777" w:rsidR="00266F86" w:rsidRPr="00AB5BEF" w:rsidRDefault="00266F8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14:paraId="59660A4C" w14:textId="77777777" w:rsidR="00266F86" w:rsidRPr="00AB5BEF" w:rsidRDefault="00266F86">
            <w:pPr>
              <w:rPr>
                <w:rFonts w:ascii="Arial" w:hAnsi="Arial" w:cs="Arial"/>
              </w:rPr>
            </w:pPr>
            <w:r w:rsidRPr="00AB5BEF">
              <w:rPr>
                <w:rFonts w:ascii="Arial" w:hAnsi="Arial" w:cs="Arial"/>
              </w:rPr>
              <w:t>Cert/AF</w:t>
            </w:r>
          </w:p>
        </w:tc>
      </w:tr>
      <w:tr w:rsidR="00266F86" w:rsidRPr="00AB5BEF" w14:paraId="0F4A2EC1" w14:textId="77777777" w:rsidTr="00EC5DD6">
        <w:tc>
          <w:tcPr>
            <w:tcW w:w="5778" w:type="dxa"/>
          </w:tcPr>
          <w:p w14:paraId="0A5CFABA" w14:textId="77777777" w:rsidR="00266F86" w:rsidRPr="008C6BE4" w:rsidRDefault="00266F86">
            <w:pPr>
              <w:pStyle w:val="Heading6"/>
              <w:numPr>
                <w:ilvl w:val="0"/>
                <w:numId w:val="28"/>
              </w:numPr>
              <w:rPr>
                <w:rFonts w:ascii="Arial" w:hAnsi="Arial" w:cs="Arial"/>
                <w:sz w:val="20"/>
              </w:rPr>
            </w:pPr>
            <w:r w:rsidRPr="008C6BE4">
              <w:rPr>
                <w:rFonts w:ascii="Arial" w:hAnsi="Arial" w:cs="Arial"/>
                <w:sz w:val="20"/>
              </w:rPr>
              <w:t xml:space="preserve">Relevant professional qualification </w:t>
            </w:r>
          </w:p>
        </w:tc>
        <w:tc>
          <w:tcPr>
            <w:tcW w:w="1134" w:type="dxa"/>
          </w:tcPr>
          <w:p w14:paraId="2C0B62CD" w14:textId="77777777" w:rsidR="00266F86" w:rsidRPr="00AB5BEF" w:rsidRDefault="00266F8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B5BEF">
              <w:rPr>
                <w:rFonts w:ascii="Arial" w:hAnsi="Arial" w:cs="Arial"/>
                <w:b/>
                <w:sz w:val="22"/>
              </w:rPr>
              <w:sym w:font="Wingdings" w:char="F0FC"/>
            </w:r>
          </w:p>
        </w:tc>
        <w:tc>
          <w:tcPr>
            <w:tcW w:w="1276" w:type="dxa"/>
          </w:tcPr>
          <w:p w14:paraId="4BDA12E9" w14:textId="77777777" w:rsidR="00266F86" w:rsidRPr="00AB5BEF" w:rsidRDefault="00266F8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14:paraId="08145694" w14:textId="77777777" w:rsidR="00266F86" w:rsidRPr="00AB5BEF" w:rsidRDefault="00266F86">
            <w:pPr>
              <w:rPr>
                <w:rFonts w:ascii="Arial" w:hAnsi="Arial" w:cs="Arial"/>
              </w:rPr>
            </w:pPr>
            <w:r w:rsidRPr="00AB5BEF">
              <w:rPr>
                <w:rFonts w:ascii="Arial" w:hAnsi="Arial" w:cs="Arial"/>
              </w:rPr>
              <w:t>Cert/AF</w:t>
            </w:r>
          </w:p>
        </w:tc>
      </w:tr>
      <w:tr w:rsidR="00266F86" w:rsidRPr="00AB5BEF" w14:paraId="78C08308" w14:textId="77777777" w:rsidTr="00EC5DD6">
        <w:tc>
          <w:tcPr>
            <w:tcW w:w="5778" w:type="dxa"/>
          </w:tcPr>
          <w:p w14:paraId="2BF0646D" w14:textId="696492DD" w:rsidR="00266F86" w:rsidRPr="008C6BE4" w:rsidRDefault="00266F86">
            <w:pPr>
              <w:pStyle w:val="Heading6"/>
              <w:numPr>
                <w:ilvl w:val="0"/>
                <w:numId w:val="28"/>
              </w:numPr>
              <w:rPr>
                <w:rFonts w:ascii="Arial" w:hAnsi="Arial" w:cs="Arial"/>
                <w:sz w:val="20"/>
              </w:rPr>
            </w:pPr>
            <w:r w:rsidRPr="008C6BE4">
              <w:rPr>
                <w:rFonts w:ascii="Arial" w:hAnsi="Arial" w:cs="Arial"/>
                <w:sz w:val="20"/>
              </w:rPr>
              <w:t>An advanc</w:t>
            </w:r>
            <w:r w:rsidR="00054B00" w:rsidRPr="008C6BE4">
              <w:rPr>
                <w:rFonts w:ascii="Arial" w:hAnsi="Arial" w:cs="Arial"/>
                <w:sz w:val="20"/>
              </w:rPr>
              <w:t>ed level teaching qualification</w:t>
            </w:r>
            <w:r w:rsidR="00954E9A" w:rsidRPr="008C6BE4">
              <w:rPr>
                <w:rFonts w:ascii="Arial" w:hAnsi="Arial" w:cs="Arial"/>
                <w:sz w:val="20"/>
              </w:rPr>
              <w:t xml:space="preserve"> recognised by the FE sector (e.g. PGCE, </w:t>
            </w:r>
            <w:proofErr w:type="gramStart"/>
            <w:r w:rsidR="00954E9A" w:rsidRPr="008C6BE4">
              <w:rPr>
                <w:rFonts w:ascii="Arial" w:hAnsi="Arial" w:cs="Arial"/>
                <w:sz w:val="20"/>
              </w:rPr>
              <w:t>DET)*</w:t>
            </w:r>
            <w:proofErr w:type="gramEnd"/>
            <w:r w:rsidR="00954E9A" w:rsidRPr="008C6BE4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134" w:type="dxa"/>
          </w:tcPr>
          <w:p w14:paraId="404979EC" w14:textId="77777777" w:rsidR="00266F86" w:rsidRPr="00AB5BEF" w:rsidRDefault="00266F86">
            <w:pPr>
              <w:jc w:val="center"/>
              <w:rPr>
                <w:rFonts w:ascii="Arial" w:hAnsi="Arial" w:cs="Arial"/>
                <w:sz w:val="22"/>
              </w:rPr>
            </w:pPr>
            <w:r w:rsidRPr="00AB5BEF">
              <w:rPr>
                <w:rFonts w:ascii="Arial" w:hAnsi="Arial" w:cs="Arial"/>
                <w:b/>
                <w:sz w:val="22"/>
              </w:rPr>
              <w:sym w:font="Wingdings" w:char="F0FC"/>
            </w:r>
          </w:p>
        </w:tc>
        <w:tc>
          <w:tcPr>
            <w:tcW w:w="1276" w:type="dxa"/>
          </w:tcPr>
          <w:p w14:paraId="5DD721C8" w14:textId="77777777" w:rsidR="00266F86" w:rsidRPr="00AB5BEF" w:rsidRDefault="00266F8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14:paraId="2137E7B3" w14:textId="77777777" w:rsidR="00266F86" w:rsidRPr="00AB5BEF" w:rsidRDefault="00266F86">
            <w:pPr>
              <w:rPr>
                <w:rFonts w:ascii="Arial" w:hAnsi="Arial" w:cs="Arial"/>
              </w:rPr>
            </w:pPr>
            <w:r w:rsidRPr="00AB5BEF">
              <w:rPr>
                <w:rFonts w:ascii="Arial" w:hAnsi="Arial" w:cs="Arial"/>
              </w:rPr>
              <w:t>Cert/AF</w:t>
            </w:r>
          </w:p>
        </w:tc>
      </w:tr>
      <w:tr w:rsidR="007F49C1" w:rsidRPr="00AB5BEF" w14:paraId="47984630" w14:textId="77777777" w:rsidTr="00EC5DD6">
        <w:tc>
          <w:tcPr>
            <w:tcW w:w="5778" w:type="dxa"/>
          </w:tcPr>
          <w:p w14:paraId="480CF11C" w14:textId="3E30FB5A" w:rsidR="007F49C1" w:rsidRPr="008C6BE4" w:rsidRDefault="007F49C1" w:rsidP="007F49C1">
            <w:pPr>
              <w:pStyle w:val="Heading6"/>
              <w:numPr>
                <w:ilvl w:val="0"/>
                <w:numId w:val="40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8C6BE4">
              <w:rPr>
                <w:rFonts w:ascii="Arial" w:hAnsi="Arial" w:cs="Arial"/>
                <w:bCs/>
                <w:sz w:val="20"/>
              </w:rPr>
              <w:t>Specialist qualification in aspects of SEN including ASD (SPLD)</w:t>
            </w:r>
          </w:p>
        </w:tc>
        <w:tc>
          <w:tcPr>
            <w:tcW w:w="1134" w:type="dxa"/>
          </w:tcPr>
          <w:p w14:paraId="338AACCB" w14:textId="78BDB39B" w:rsidR="007F49C1" w:rsidRPr="00AB5BEF" w:rsidRDefault="007F49C1" w:rsidP="007F49C1">
            <w:pPr>
              <w:jc w:val="center"/>
              <w:rPr>
                <w:rFonts w:ascii="Arial" w:hAnsi="Arial" w:cs="Arial"/>
                <w:sz w:val="22"/>
              </w:rPr>
            </w:pPr>
            <w:r w:rsidRPr="00AB5BEF">
              <w:rPr>
                <w:rFonts w:ascii="Arial" w:hAnsi="Arial" w:cs="Arial"/>
                <w:b/>
                <w:sz w:val="22"/>
              </w:rPr>
              <w:sym w:font="Wingdings" w:char="F0FC"/>
            </w:r>
          </w:p>
        </w:tc>
        <w:tc>
          <w:tcPr>
            <w:tcW w:w="1276" w:type="dxa"/>
          </w:tcPr>
          <w:p w14:paraId="6A13B79E" w14:textId="77777777" w:rsidR="007F49C1" w:rsidRPr="00AB5BEF" w:rsidRDefault="007F49C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14:paraId="11781A5E" w14:textId="1ECF222F" w:rsidR="007F49C1" w:rsidRPr="00AB5BEF" w:rsidRDefault="007F4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Cert/AF</w:t>
            </w:r>
          </w:p>
        </w:tc>
      </w:tr>
      <w:tr w:rsidR="00266F86" w:rsidRPr="00AB5BEF" w14:paraId="0F06ED8A" w14:textId="77777777" w:rsidTr="00EC5DD6">
        <w:tc>
          <w:tcPr>
            <w:tcW w:w="5778" w:type="dxa"/>
          </w:tcPr>
          <w:p w14:paraId="0C6FD547" w14:textId="77777777" w:rsidR="00266F86" w:rsidRPr="00AB5BEF" w:rsidRDefault="00266F86">
            <w:pPr>
              <w:pStyle w:val="Heading6"/>
              <w:rPr>
                <w:rFonts w:ascii="Arial" w:hAnsi="Arial" w:cs="Arial"/>
                <w:b/>
                <w:bCs/>
                <w:sz w:val="20"/>
              </w:rPr>
            </w:pPr>
            <w:r w:rsidRPr="00AB5BEF">
              <w:rPr>
                <w:rFonts w:ascii="Arial" w:hAnsi="Arial" w:cs="Arial"/>
                <w:b/>
                <w:bCs/>
                <w:sz w:val="20"/>
              </w:rPr>
              <w:t>Knowledge and Experience</w:t>
            </w:r>
          </w:p>
        </w:tc>
        <w:tc>
          <w:tcPr>
            <w:tcW w:w="1134" w:type="dxa"/>
          </w:tcPr>
          <w:p w14:paraId="3955B293" w14:textId="77777777" w:rsidR="00266F86" w:rsidRPr="00AB5BEF" w:rsidRDefault="00266F8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14:paraId="27B08A92" w14:textId="77777777" w:rsidR="00266F86" w:rsidRPr="00AB5BEF" w:rsidRDefault="00266F8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14:paraId="3AC0BC5C" w14:textId="77777777" w:rsidR="00266F86" w:rsidRPr="00AB5BEF" w:rsidRDefault="00266F86">
            <w:pPr>
              <w:rPr>
                <w:rFonts w:ascii="Arial" w:hAnsi="Arial" w:cs="Arial"/>
              </w:rPr>
            </w:pPr>
          </w:p>
        </w:tc>
      </w:tr>
      <w:tr w:rsidR="009D65D5" w:rsidRPr="00AB5BEF" w14:paraId="7FD6A72E" w14:textId="77777777" w:rsidTr="00EC5DD6">
        <w:tc>
          <w:tcPr>
            <w:tcW w:w="5778" w:type="dxa"/>
          </w:tcPr>
          <w:p w14:paraId="17D391FD" w14:textId="77777777" w:rsidR="009D65D5" w:rsidRPr="00AB5BEF" w:rsidRDefault="009D65D5" w:rsidP="009D65D5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AB5BEF">
              <w:rPr>
                <w:rFonts w:ascii="Arial" w:hAnsi="Arial" w:cs="Arial"/>
              </w:rPr>
              <w:t>At least 3 years relevant teaching experience in Further Education</w:t>
            </w:r>
          </w:p>
        </w:tc>
        <w:tc>
          <w:tcPr>
            <w:tcW w:w="1134" w:type="dxa"/>
          </w:tcPr>
          <w:p w14:paraId="2A945BFF" w14:textId="77777777" w:rsidR="009D65D5" w:rsidRPr="00AB5BEF" w:rsidRDefault="009D65D5" w:rsidP="002761D8">
            <w:pPr>
              <w:tabs>
                <w:tab w:val="left" w:pos="350"/>
              </w:tabs>
              <w:jc w:val="center"/>
              <w:rPr>
                <w:rFonts w:ascii="Arial" w:hAnsi="Arial" w:cs="Arial"/>
                <w:sz w:val="22"/>
              </w:rPr>
            </w:pPr>
            <w:r w:rsidRPr="00AB5BEF">
              <w:rPr>
                <w:rFonts w:ascii="Arial" w:hAnsi="Arial" w:cs="Arial"/>
                <w:b/>
                <w:sz w:val="22"/>
              </w:rPr>
              <w:sym w:font="Wingdings" w:char="F0FC"/>
            </w:r>
          </w:p>
        </w:tc>
        <w:tc>
          <w:tcPr>
            <w:tcW w:w="1276" w:type="dxa"/>
          </w:tcPr>
          <w:p w14:paraId="189A0B3F" w14:textId="77777777" w:rsidR="009D65D5" w:rsidRPr="00AB5BEF" w:rsidRDefault="009D65D5" w:rsidP="009D65D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14:paraId="68AE3FE8" w14:textId="77777777" w:rsidR="009D65D5" w:rsidRPr="00AB5BEF" w:rsidRDefault="009D65D5" w:rsidP="009D65D5">
            <w:pPr>
              <w:rPr>
                <w:rFonts w:ascii="Arial" w:hAnsi="Arial" w:cs="Arial"/>
              </w:rPr>
            </w:pPr>
            <w:r w:rsidRPr="00AB5BEF">
              <w:rPr>
                <w:rFonts w:ascii="Arial" w:hAnsi="Arial" w:cs="Arial"/>
              </w:rPr>
              <w:t>AF/IV</w:t>
            </w:r>
          </w:p>
        </w:tc>
      </w:tr>
      <w:tr w:rsidR="00D65D7D" w:rsidRPr="00AB5BEF" w14:paraId="675AF49D" w14:textId="77777777" w:rsidTr="00EC5DD6">
        <w:tc>
          <w:tcPr>
            <w:tcW w:w="5778" w:type="dxa"/>
          </w:tcPr>
          <w:p w14:paraId="4E1B6416" w14:textId="52989192" w:rsidR="00D65D7D" w:rsidRPr="00AB5BEF" w:rsidRDefault="00D65D7D" w:rsidP="0029465F">
            <w:pPr>
              <w:pStyle w:val="Heading6"/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</w:rPr>
            </w:pPr>
            <w:bookmarkStart w:id="1" w:name="_Hlk102034884"/>
            <w:r w:rsidRPr="008C6BE4">
              <w:rPr>
                <w:rFonts w:ascii="Arial" w:hAnsi="Arial" w:cs="Arial"/>
                <w:bCs/>
                <w:sz w:val="20"/>
              </w:rPr>
              <w:t xml:space="preserve">Extensive knowledge and experience of funding and </w:t>
            </w:r>
            <w:r w:rsidR="007F49C1" w:rsidRPr="008C6BE4">
              <w:rPr>
                <w:rFonts w:ascii="Arial" w:hAnsi="Arial" w:cs="Arial"/>
                <w:bCs/>
                <w:sz w:val="20"/>
              </w:rPr>
              <w:t>Additional Learning Support</w:t>
            </w:r>
            <w:r w:rsidRPr="008C6BE4">
              <w:rPr>
                <w:rFonts w:ascii="Arial" w:hAnsi="Arial" w:cs="Arial"/>
                <w:bCs/>
                <w:sz w:val="20"/>
              </w:rPr>
              <w:t xml:space="preserve"> for high needs</w:t>
            </w:r>
            <w:bookmarkEnd w:id="1"/>
          </w:p>
        </w:tc>
        <w:tc>
          <w:tcPr>
            <w:tcW w:w="1134" w:type="dxa"/>
          </w:tcPr>
          <w:p w14:paraId="0BDB73D7" w14:textId="31119D3A" w:rsidR="00D65D7D" w:rsidRPr="00AB5BEF" w:rsidRDefault="00990DEF" w:rsidP="002761D8">
            <w:pPr>
              <w:tabs>
                <w:tab w:val="left" w:pos="35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AB5BEF">
              <w:rPr>
                <w:rFonts w:ascii="Arial" w:hAnsi="Arial" w:cs="Arial"/>
                <w:b/>
                <w:sz w:val="22"/>
              </w:rPr>
              <w:sym w:font="Wingdings" w:char="F0FC"/>
            </w:r>
          </w:p>
        </w:tc>
        <w:tc>
          <w:tcPr>
            <w:tcW w:w="1276" w:type="dxa"/>
          </w:tcPr>
          <w:p w14:paraId="7CF7BC65" w14:textId="77777777" w:rsidR="00D65D7D" w:rsidRPr="00AB5BEF" w:rsidRDefault="00D65D7D" w:rsidP="002946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14:paraId="47035EDC" w14:textId="1E6D55BC" w:rsidR="00D65D7D" w:rsidRPr="00AB5BEF" w:rsidRDefault="00990DEF" w:rsidP="00294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</w:p>
        </w:tc>
      </w:tr>
      <w:tr w:rsidR="0029465F" w:rsidRPr="00AB5BEF" w14:paraId="115BA796" w14:textId="77777777" w:rsidTr="00EC5DD6">
        <w:tc>
          <w:tcPr>
            <w:tcW w:w="5778" w:type="dxa"/>
          </w:tcPr>
          <w:p w14:paraId="68D8923C" w14:textId="3156974E" w:rsidR="0029465F" w:rsidRPr="00AB5BEF" w:rsidRDefault="0029465F" w:rsidP="0029465F">
            <w:pPr>
              <w:pStyle w:val="Heading6"/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</w:rPr>
            </w:pPr>
            <w:r w:rsidRPr="00AB5BEF">
              <w:rPr>
                <w:rFonts w:ascii="Arial" w:hAnsi="Arial" w:cs="Arial"/>
                <w:bCs/>
                <w:sz w:val="20"/>
              </w:rPr>
              <w:t>A skilled practitioner in teaching and learning, and experience of implementing strategies to improve attendance and retention</w:t>
            </w:r>
          </w:p>
        </w:tc>
        <w:tc>
          <w:tcPr>
            <w:tcW w:w="1134" w:type="dxa"/>
          </w:tcPr>
          <w:p w14:paraId="576EF1D2" w14:textId="77777777" w:rsidR="0029465F" w:rsidRPr="00AB5BEF" w:rsidRDefault="0029465F" w:rsidP="002761D8">
            <w:pPr>
              <w:tabs>
                <w:tab w:val="left" w:pos="35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AB5BEF">
              <w:rPr>
                <w:rFonts w:ascii="Arial" w:hAnsi="Arial" w:cs="Arial"/>
                <w:b/>
                <w:sz w:val="22"/>
              </w:rPr>
              <w:sym w:font="Wingdings" w:char="F0FC"/>
            </w:r>
          </w:p>
        </w:tc>
        <w:tc>
          <w:tcPr>
            <w:tcW w:w="1276" w:type="dxa"/>
          </w:tcPr>
          <w:p w14:paraId="563FDFF4" w14:textId="77777777" w:rsidR="0029465F" w:rsidRPr="00AB5BEF" w:rsidRDefault="0029465F" w:rsidP="002946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14:paraId="6B7F653C" w14:textId="77777777" w:rsidR="0029465F" w:rsidRPr="00AB5BEF" w:rsidRDefault="0029465F" w:rsidP="0029465F">
            <w:pPr>
              <w:rPr>
                <w:rFonts w:ascii="Arial" w:hAnsi="Arial" w:cs="Arial"/>
              </w:rPr>
            </w:pPr>
            <w:r w:rsidRPr="00AB5BEF">
              <w:rPr>
                <w:rFonts w:ascii="Arial" w:hAnsi="Arial" w:cs="Arial"/>
              </w:rPr>
              <w:t>AF/IV</w:t>
            </w:r>
          </w:p>
        </w:tc>
      </w:tr>
      <w:tr w:rsidR="009F3A34" w:rsidRPr="00AB5BEF" w14:paraId="0A6988E5" w14:textId="77777777" w:rsidTr="00D07890">
        <w:trPr>
          <w:trHeight w:val="257"/>
        </w:trPr>
        <w:tc>
          <w:tcPr>
            <w:tcW w:w="5778" w:type="dxa"/>
          </w:tcPr>
          <w:p w14:paraId="0438D17B" w14:textId="0CBE1C38" w:rsidR="009F3A34" w:rsidRPr="00AB5BEF" w:rsidRDefault="009F3A34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8C6BE4">
              <w:rPr>
                <w:rFonts w:ascii="Arial" w:hAnsi="Arial" w:cs="Arial"/>
              </w:rPr>
              <w:t>Up to date knowledge of curriculum developments and recent initiatives in SEN</w:t>
            </w:r>
            <w:r w:rsidR="00B7115C" w:rsidRPr="008C6BE4">
              <w:rPr>
                <w:rFonts w:ascii="Arial" w:hAnsi="Arial" w:cs="Arial"/>
              </w:rPr>
              <w:t xml:space="preserve">D </w:t>
            </w:r>
            <w:r w:rsidR="005D6EDB" w:rsidRPr="008C6BE4">
              <w:rPr>
                <w:rFonts w:ascii="Arial" w:hAnsi="Arial" w:cs="Arial"/>
              </w:rPr>
              <w:t xml:space="preserve">or </w:t>
            </w:r>
            <w:r w:rsidR="00C4335D" w:rsidRPr="008C6BE4">
              <w:rPr>
                <w:rFonts w:ascii="Arial" w:hAnsi="Arial" w:cs="Arial"/>
              </w:rPr>
              <w:t xml:space="preserve">Foundation </w:t>
            </w:r>
            <w:r w:rsidR="00B7115C" w:rsidRPr="008C6BE4">
              <w:rPr>
                <w:rFonts w:ascii="Arial" w:hAnsi="Arial" w:cs="Arial"/>
              </w:rPr>
              <w:t>L</w:t>
            </w:r>
            <w:r w:rsidR="00C4335D" w:rsidRPr="008C6BE4">
              <w:rPr>
                <w:rFonts w:ascii="Arial" w:hAnsi="Arial" w:cs="Arial"/>
              </w:rPr>
              <w:t>earning</w:t>
            </w:r>
          </w:p>
        </w:tc>
        <w:tc>
          <w:tcPr>
            <w:tcW w:w="1134" w:type="dxa"/>
          </w:tcPr>
          <w:p w14:paraId="12C900B4" w14:textId="6881208A" w:rsidR="009F3A34" w:rsidRPr="00AB5BEF" w:rsidRDefault="009F3A34" w:rsidP="002761D8">
            <w:pPr>
              <w:tabs>
                <w:tab w:val="left" w:pos="350"/>
              </w:tabs>
              <w:ind w:left="360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442CA287" w14:textId="77777777" w:rsidR="009F3A34" w:rsidRPr="00AB5BEF" w:rsidRDefault="009F3A34" w:rsidP="002761D8">
            <w:pPr>
              <w:tabs>
                <w:tab w:val="left" w:pos="350"/>
              </w:tabs>
              <w:ind w:left="360"/>
              <w:rPr>
                <w:rFonts w:ascii="Arial" w:hAnsi="Arial" w:cs="Arial"/>
                <w:sz w:val="22"/>
              </w:rPr>
            </w:pPr>
            <w:r w:rsidRPr="00AB5BEF">
              <w:rPr>
                <w:rFonts w:ascii="Arial" w:hAnsi="Arial" w:cs="Arial"/>
                <w:b/>
                <w:sz w:val="22"/>
              </w:rPr>
              <w:sym w:font="Wingdings" w:char="F0FC"/>
            </w:r>
          </w:p>
        </w:tc>
        <w:tc>
          <w:tcPr>
            <w:tcW w:w="1276" w:type="dxa"/>
          </w:tcPr>
          <w:p w14:paraId="7F63E42A" w14:textId="77777777" w:rsidR="009F3A34" w:rsidRPr="00AB5BEF" w:rsidRDefault="009F3A3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14:paraId="36351845" w14:textId="77777777" w:rsidR="009F3A34" w:rsidRPr="00AB5BEF" w:rsidRDefault="009F3A34">
            <w:pPr>
              <w:rPr>
                <w:rFonts w:ascii="Arial" w:hAnsi="Arial" w:cs="Arial"/>
              </w:rPr>
            </w:pPr>
          </w:p>
          <w:p w14:paraId="2DF0D008" w14:textId="77777777" w:rsidR="009F3A34" w:rsidRPr="00AB5BEF" w:rsidRDefault="009F3A34">
            <w:pPr>
              <w:rPr>
                <w:rFonts w:ascii="Arial" w:hAnsi="Arial" w:cs="Arial"/>
              </w:rPr>
            </w:pPr>
            <w:r w:rsidRPr="00AB5BEF">
              <w:rPr>
                <w:rFonts w:ascii="Arial" w:hAnsi="Arial" w:cs="Arial"/>
              </w:rPr>
              <w:t>AF</w:t>
            </w:r>
            <w:r w:rsidR="009D65D5" w:rsidRPr="00AB5BEF">
              <w:rPr>
                <w:rFonts w:ascii="Arial" w:hAnsi="Arial" w:cs="Arial"/>
              </w:rPr>
              <w:t>/IV</w:t>
            </w:r>
          </w:p>
        </w:tc>
      </w:tr>
      <w:tr w:rsidR="009F3A34" w:rsidRPr="00AB5BEF" w14:paraId="27352AA0" w14:textId="77777777" w:rsidTr="00EC5DD6">
        <w:tc>
          <w:tcPr>
            <w:tcW w:w="5778" w:type="dxa"/>
          </w:tcPr>
          <w:p w14:paraId="0DB55F55" w14:textId="77777777" w:rsidR="009F3A34" w:rsidRPr="00D07890" w:rsidRDefault="009F3A34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D07890">
              <w:rPr>
                <w:rFonts w:ascii="Arial" w:hAnsi="Arial" w:cs="Arial"/>
              </w:rPr>
              <w:t>Knowledge of quality improvement processes</w:t>
            </w:r>
          </w:p>
        </w:tc>
        <w:tc>
          <w:tcPr>
            <w:tcW w:w="1134" w:type="dxa"/>
          </w:tcPr>
          <w:p w14:paraId="021704D1" w14:textId="3CCA42A6" w:rsidR="009F3A34" w:rsidRPr="00AB5BEF" w:rsidRDefault="009F3A34" w:rsidP="002761D8">
            <w:pPr>
              <w:tabs>
                <w:tab w:val="left" w:pos="350"/>
              </w:tabs>
              <w:jc w:val="center"/>
              <w:rPr>
                <w:rFonts w:ascii="Arial" w:hAnsi="Arial" w:cs="Arial"/>
                <w:sz w:val="22"/>
              </w:rPr>
            </w:pPr>
            <w:r w:rsidRPr="00AB5BEF">
              <w:rPr>
                <w:rFonts w:ascii="Arial" w:hAnsi="Arial" w:cs="Arial"/>
                <w:b/>
                <w:sz w:val="22"/>
              </w:rPr>
              <w:sym w:font="Wingdings" w:char="F0FC"/>
            </w:r>
          </w:p>
        </w:tc>
        <w:tc>
          <w:tcPr>
            <w:tcW w:w="1276" w:type="dxa"/>
          </w:tcPr>
          <w:p w14:paraId="48207D99" w14:textId="77777777" w:rsidR="009F3A34" w:rsidRPr="00AB5BEF" w:rsidRDefault="009F3A3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14:paraId="217F2EDA" w14:textId="77777777" w:rsidR="009F3A34" w:rsidRPr="00AB5BEF" w:rsidRDefault="009F3A34">
            <w:pPr>
              <w:rPr>
                <w:rFonts w:ascii="Arial" w:hAnsi="Arial" w:cs="Arial"/>
              </w:rPr>
            </w:pPr>
            <w:r w:rsidRPr="00AB5BEF">
              <w:rPr>
                <w:rFonts w:ascii="Arial" w:hAnsi="Arial" w:cs="Arial"/>
              </w:rPr>
              <w:t>AF/IV</w:t>
            </w:r>
          </w:p>
        </w:tc>
      </w:tr>
      <w:bookmarkEnd w:id="0"/>
      <w:tr w:rsidR="009F3A34" w:rsidRPr="00AB5BEF" w14:paraId="3D9CDDFC" w14:textId="77777777" w:rsidTr="00EC5DD6">
        <w:tc>
          <w:tcPr>
            <w:tcW w:w="5778" w:type="dxa"/>
          </w:tcPr>
          <w:p w14:paraId="3DB11644" w14:textId="77777777" w:rsidR="009F3A34" w:rsidRPr="00D07890" w:rsidRDefault="009F3A34" w:rsidP="00054B00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D07890">
              <w:rPr>
                <w:rFonts w:ascii="Arial" w:hAnsi="Arial" w:cs="Arial"/>
              </w:rPr>
              <w:t>Understanding and practical application of inclusive learning strategies</w:t>
            </w:r>
            <w:r w:rsidR="00054B00" w:rsidRPr="00D07890">
              <w:rPr>
                <w:rFonts w:ascii="Arial" w:hAnsi="Arial" w:cs="Arial"/>
              </w:rPr>
              <w:t xml:space="preserve"> and a proven commitment to equality and diversity</w:t>
            </w:r>
          </w:p>
        </w:tc>
        <w:tc>
          <w:tcPr>
            <w:tcW w:w="1134" w:type="dxa"/>
          </w:tcPr>
          <w:p w14:paraId="4DAFF5E2" w14:textId="77777777" w:rsidR="009F3A34" w:rsidRPr="00AB5BEF" w:rsidRDefault="009F3A34" w:rsidP="002761D8">
            <w:pPr>
              <w:tabs>
                <w:tab w:val="left" w:pos="350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7278CE5E" w14:textId="77777777" w:rsidR="009F3A34" w:rsidRPr="00AB5BEF" w:rsidRDefault="009F3A34" w:rsidP="002761D8">
            <w:pPr>
              <w:tabs>
                <w:tab w:val="left" w:pos="35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AB5BEF">
              <w:rPr>
                <w:rFonts w:ascii="Arial" w:hAnsi="Arial" w:cs="Arial"/>
                <w:b/>
                <w:sz w:val="22"/>
              </w:rPr>
              <w:sym w:font="Wingdings" w:char="F0FC"/>
            </w:r>
          </w:p>
        </w:tc>
        <w:tc>
          <w:tcPr>
            <w:tcW w:w="1276" w:type="dxa"/>
          </w:tcPr>
          <w:p w14:paraId="1F91E23D" w14:textId="77777777" w:rsidR="009F3A34" w:rsidRPr="00AB5BEF" w:rsidRDefault="009F3A3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14:paraId="3AA0FBD4" w14:textId="77777777" w:rsidR="009F3A34" w:rsidRPr="00AB5BEF" w:rsidRDefault="009F3A34">
            <w:pPr>
              <w:rPr>
                <w:rFonts w:ascii="Arial" w:hAnsi="Arial" w:cs="Arial"/>
              </w:rPr>
            </w:pPr>
          </w:p>
          <w:p w14:paraId="4CE9BA4C" w14:textId="77777777" w:rsidR="009F3A34" w:rsidRPr="00AB5BEF" w:rsidRDefault="009F3A34">
            <w:pPr>
              <w:rPr>
                <w:rFonts w:ascii="Arial" w:hAnsi="Arial" w:cs="Arial"/>
              </w:rPr>
            </w:pPr>
            <w:r w:rsidRPr="00AB5BEF">
              <w:rPr>
                <w:rFonts w:ascii="Arial" w:hAnsi="Arial" w:cs="Arial"/>
              </w:rPr>
              <w:t>AF/IV</w:t>
            </w:r>
          </w:p>
        </w:tc>
      </w:tr>
      <w:tr w:rsidR="00EB1D2D" w:rsidRPr="00AB5BEF" w14:paraId="20892A65" w14:textId="77777777" w:rsidTr="00EC5DD6">
        <w:tc>
          <w:tcPr>
            <w:tcW w:w="5778" w:type="dxa"/>
          </w:tcPr>
          <w:p w14:paraId="45FCE75C" w14:textId="77777777" w:rsidR="00EB1D2D" w:rsidRPr="00D07890" w:rsidRDefault="00EB1D2D" w:rsidP="00EB1D2D">
            <w:pPr>
              <w:pStyle w:val="Heading6"/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</w:rPr>
            </w:pPr>
            <w:r w:rsidRPr="00D07890">
              <w:rPr>
                <w:rFonts w:ascii="Arial" w:hAnsi="Arial" w:cs="Arial"/>
                <w:bCs/>
                <w:sz w:val="20"/>
              </w:rPr>
              <w:t>Successful e</w:t>
            </w:r>
            <w:r w:rsidR="002A44E6" w:rsidRPr="00D07890">
              <w:rPr>
                <w:rFonts w:ascii="Arial" w:hAnsi="Arial" w:cs="Arial"/>
                <w:bCs/>
                <w:sz w:val="20"/>
              </w:rPr>
              <w:t>xperience of managing</w:t>
            </w:r>
            <w:r w:rsidRPr="00D07890">
              <w:rPr>
                <w:rFonts w:ascii="Arial" w:hAnsi="Arial" w:cs="Arial"/>
                <w:bCs/>
                <w:sz w:val="20"/>
              </w:rPr>
              <w:t xml:space="preserve"> a team, including coaching and developing staff</w:t>
            </w:r>
          </w:p>
        </w:tc>
        <w:tc>
          <w:tcPr>
            <w:tcW w:w="1134" w:type="dxa"/>
          </w:tcPr>
          <w:p w14:paraId="124493F5" w14:textId="77777777" w:rsidR="00EB1D2D" w:rsidRPr="00AB5BEF" w:rsidRDefault="00EB1D2D" w:rsidP="002761D8">
            <w:pPr>
              <w:tabs>
                <w:tab w:val="left" w:pos="350"/>
              </w:tabs>
              <w:jc w:val="center"/>
              <w:rPr>
                <w:rFonts w:ascii="Arial" w:hAnsi="Arial" w:cs="Arial"/>
                <w:b/>
              </w:rPr>
            </w:pPr>
            <w:r w:rsidRPr="00AB5BEF">
              <w:rPr>
                <w:rFonts w:ascii="Arial" w:hAnsi="Arial" w:cs="Arial"/>
                <w:b/>
                <w:sz w:val="22"/>
              </w:rPr>
              <w:sym w:font="Wingdings" w:char="F0FC"/>
            </w:r>
          </w:p>
        </w:tc>
        <w:tc>
          <w:tcPr>
            <w:tcW w:w="1276" w:type="dxa"/>
          </w:tcPr>
          <w:p w14:paraId="6BECE82E" w14:textId="77777777" w:rsidR="00EB1D2D" w:rsidRPr="00AB5BEF" w:rsidRDefault="00EB1D2D" w:rsidP="00EB1D2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A94262B" w14:textId="77777777" w:rsidR="00EB1D2D" w:rsidRPr="00AB5BEF" w:rsidRDefault="00EB1D2D" w:rsidP="00EB1D2D">
            <w:pPr>
              <w:rPr>
                <w:rFonts w:ascii="Arial" w:hAnsi="Arial" w:cs="Arial"/>
              </w:rPr>
            </w:pPr>
            <w:r w:rsidRPr="00AB5BEF">
              <w:rPr>
                <w:rFonts w:ascii="Arial" w:hAnsi="Arial" w:cs="Arial"/>
              </w:rPr>
              <w:t>AF/IV</w:t>
            </w:r>
          </w:p>
        </w:tc>
      </w:tr>
      <w:tr w:rsidR="009F3A34" w:rsidRPr="00AB5BEF" w14:paraId="6017179F" w14:textId="77777777" w:rsidTr="00EC5DD6">
        <w:tc>
          <w:tcPr>
            <w:tcW w:w="5778" w:type="dxa"/>
          </w:tcPr>
          <w:p w14:paraId="492C3863" w14:textId="77777777" w:rsidR="009F3A34" w:rsidRPr="00D07890" w:rsidRDefault="00054B00" w:rsidP="00054B00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D07890">
              <w:rPr>
                <w:rFonts w:ascii="Arial" w:hAnsi="Arial" w:cs="Arial"/>
              </w:rPr>
              <w:t>Successful e</w:t>
            </w:r>
            <w:r w:rsidR="009F3A34" w:rsidRPr="00D07890">
              <w:rPr>
                <w:rFonts w:ascii="Arial" w:hAnsi="Arial" w:cs="Arial"/>
              </w:rPr>
              <w:t>xperience of curriculum management</w:t>
            </w:r>
          </w:p>
        </w:tc>
        <w:tc>
          <w:tcPr>
            <w:tcW w:w="1134" w:type="dxa"/>
          </w:tcPr>
          <w:p w14:paraId="407C03AF" w14:textId="77777777" w:rsidR="009F3A34" w:rsidRPr="00AB5BEF" w:rsidRDefault="009F3A34" w:rsidP="002761D8">
            <w:pPr>
              <w:tabs>
                <w:tab w:val="left" w:pos="35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AB5BEF">
              <w:rPr>
                <w:rFonts w:ascii="Arial" w:hAnsi="Arial" w:cs="Arial"/>
                <w:b/>
                <w:sz w:val="22"/>
              </w:rPr>
              <w:sym w:font="Wingdings" w:char="F0FC"/>
            </w:r>
          </w:p>
        </w:tc>
        <w:tc>
          <w:tcPr>
            <w:tcW w:w="1276" w:type="dxa"/>
          </w:tcPr>
          <w:p w14:paraId="70A6229E" w14:textId="77777777" w:rsidR="009F3A34" w:rsidRPr="00AB5BEF" w:rsidRDefault="009F3A3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14:paraId="308B03A1" w14:textId="77777777" w:rsidR="009F3A34" w:rsidRPr="00AB5BEF" w:rsidRDefault="009F3A34">
            <w:pPr>
              <w:rPr>
                <w:rFonts w:ascii="Arial" w:hAnsi="Arial" w:cs="Arial"/>
              </w:rPr>
            </w:pPr>
            <w:r w:rsidRPr="00AB5BEF">
              <w:rPr>
                <w:rFonts w:ascii="Arial" w:hAnsi="Arial" w:cs="Arial"/>
              </w:rPr>
              <w:t>AF/IV</w:t>
            </w:r>
          </w:p>
        </w:tc>
      </w:tr>
      <w:tr w:rsidR="00D65D7D" w:rsidRPr="00AB5BEF" w14:paraId="40B931FE" w14:textId="77777777" w:rsidTr="00EC5DD6">
        <w:tc>
          <w:tcPr>
            <w:tcW w:w="5778" w:type="dxa"/>
          </w:tcPr>
          <w:p w14:paraId="5F9F924F" w14:textId="7F2AAE71" w:rsidR="00D65D7D" w:rsidRPr="00AB5BEF" w:rsidRDefault="00D65D7D" w:rsidP="00054B00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AB5BEF">
              <w:rPr>
                <w:rFonts w:ascii="Arial" w:hAnsi="Arial" w:cs="Arial"/>
              </w:rPr>
              <w:t>Experience of working with external partners to deliver specialist provision</w:t>
            </w:r>
          </w:p>
        </w:tc>
        <w:tc>
          <w:tcPr>
            <w:tcW w:w="1134" w:type="dxa"/>
          </w:tcPr>
          <w:p w14:paraId="07BCBB24" w14:textId="77777777" w:rsidR="00D65D7D" w:rsidRPr="00AB5BEF" w:rsidRDefault="00D65D7D" w:rsidP="002761D8">
            <w:pPr>
              <w:tabs>
                <w:tab w:val="left" w:pos="350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6" w:type="dxa"/>
          </w:tcPr>
          <w:p w14:paraId="6E6410C4" w14:textId="35E7A963" w:rsidR="00D65D7D" w:rsidRPr="00AB5BEF" w:rsidRDefault="00990DEF" w:rsidP="00990DEF">
            <w:pPr>
              <w:jc w:val="center"/>
              <w:rPr>
                <w:rFonts w:ascii="Arial" w:hAnsi="Arial" w:cs="Arial"/>
                <w:sz w:val="22"/>
              </w:rPr>
            </w:pPr>
            <w:r w:rsidRPr="00AB5BEF">
              <w:rPr>
                <w:rFonts w:ascii="Arial" w:hAnsi="Arial" w:cs="Arial"/>
                <w:b/>
                <w:sz w:val="22"/>
              </w:rPr>
              <w:sym w:font="Wingdings" w:char="F0FC"/>
            </w:r>
          </w:p>
        </w:tc>
        <w:tc>
          <w:tcPr>
            <w:tcW w:w="1418" w:type="dxa"/>
          </w:tcPr>
          <w:p w14:paraId="0FE4345B" w14:textId="04E6B4D3" w:rsidR="00D65D7D" w:rsidRPr="00AB5BEF" w:rsidRDefault="00990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</w:p>
        </w:tc>
      </w:tr>
      <w:tr w:rsidR="00D65D7D" w:rsidRPr="00AB5BEF" w14:paraId="58659383" w14:textId="77777777" w:rsidTr="00EC5DD6">
        <w:tc>
          <w:tcPr>
            <w:tcW w:w="5778" w:type="dxa"/>
          </w:tcPr>
          <w:p w14:paraId="43487F57" w14:textId="6381B362" w:rsidR="00D65D7D" w:rsidRPr="00AB5BEF" w:rsidRDefault="00D65D7D" w:rsidP="00054B00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AB5BEF">
              <w:rPr>
                <w:rFonts w:ascii="Arial" w:hAnsi="Arial" w:cs="Arial"/>
              </w:rPr>
              <w:t>Experience of managing support for students with PMLD</w:t>
            </w:r>
          </w:p>
        </w:tc>
        <w:tc>
          <w:tcPr>
            <w:tcW w:w="1134" w:type="dxa"/>
          </w:tcPr>
          <w:p w14:paraId="4F4A035F" w14:textId="77777777" w:rsidR="00D65D7D" w:rsidRPr="00AB5BEF" w:rsidRDefault="00D65D7D" w:rsidP="002761D8">
            <w:pPr>
              <w:tabs>
                <w:tab w:val="left" w:pos="350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6" w:type="dxa"/>
          </w:tcPr>
          <w:p w14:paraId="65703A63" w14:textId="135A12DC" w:rsidR="00D65D7D" w:rsidRPr="00AB5BEF" w:rsidRDefault="00990DEF" w:rsidP="00990DEF">
            <w:pPr>
              <w:jc w:val="center"/>
              <w:rPr>
                <w:rFonts w:ascii="Arial" w:hAnsi="Arial" w:cs="Arial"/>
                <w:sz w:val="22"/>
              </w:rPr>
            </w:pPr>
            <w:r w:rsidRPr="00AB5BEF">
              <w:rPr>
                <w:rFonts w:ascii="Arial" w:hAnsi="Arial" w:cs="Arial"/>
                <w:b/>
                <w:sz w:val="22"/>
              </w:rPr>
              <w:sym w:font="Wingdings" w:char="F0FC"/>
            </w:r>
          </w:p>
        </w:tc>
        <w:tc>
          <w:tcPr>
            <w:tcW w:w="1418" w:type="dxa"/>
          </w:tcPr>
          <w:p w14:paraId="1D7CD0DE" w14:textId="7D96AC17" w:rsidR="00D65D7D" w:rsidRPr="00AB5BEF" w:rsidRDefault="00990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</w:p>
        </w:tc>
      </w:tr>
      <w:tr w:rsidR="009F3A34" w:rsidRPr="00AB5BEF" w14:paraId="0E5D0DCE" w14:textId="77777777" w:rsidTr="00EC5DD6">
        <w:tc>
          <w:tcPr>
            <w:tcW w:w="5778" w:type="dxa"/>
          </w:tcPr>
          <w:p w14:paraId="70F20A52" w14:textId="77777777" w:rsidR="009F3A34" w:rsidRPr="008C6BE4" w:rsidRDefault="009F3A34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8C6BE4">
              <w:rPr>
                <w:rFonts w:ascii="Arial" w:hAnsi="Arial" w:cs="Arial"/>
              </w:rPr>
              <w:t>Understanding of the education market, including regional and community influences</w:t>
            </w:r>
          </w:p>
        </w:tc>
        <w:tc>
          <w:tcPr>
            <w:tcW w:w="1134" w:type="dxa"/>
          </w:tcPr>
          <w:p w14:paraId="1082EAA5" w14:textId="77777777" w:rsidR="009F3A34" w:rsidRPr="00AB5BEF" w:rsidRDefault="009F3A34" w:rsidP="002761D8">
            <w:pPr>
              <w:tabs>
                <w:tab w:val="left" w:pos="350"/>
              </w:tabs>
              <w:jc w:val="center"/>
              <w:rPr>
                <w:rFonts w:ascii="Arial" w:hAnsi="Arial" w:cs="Arial"/>
                <w:sz w:val="22"/>
              </w:rPr>
            </w:pPr>
            <w:r w:rsidRPr="00AB5BEF">
              <w:rPr>
                <w:rFonts w:ascii="Arial" w:hAnsi="Arial" w:cs="Arial"/>
                <w:b/>
                <w:sz w:val="22"/>
              </w:rPr>
              <w:sym w:font="Wingdings" w:char="F0FC"/>
            </w:r>
          </w:p>
        </w:tc>
        <w:tc>
          <w:tcPr>
            <w:tcW w:w="1276" w:type="dxa"/>
          </w:tcPr>
          <w:p w14:paraId="0970835A" w14:textId="77777777" w:rsidR="009F3A34" w:rsidRPr="00AB5BEF" w:rsidRDefault="009F3A3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14:paraId="3C6BCB25" w14:textId="77777777" w:rsidR="009F3A34" w:rsidRPr="00AB5BEF" w:rsidRDefault="009F3A34">
            <w:pPr>
              <w:rPr>
                <w:rFonts w:ascii="Arial" w:hAnsi="Arial" w:cs="Arial"/>
              </w:rPr>
            </w:pPr>
            <w:r w:rsidRPr="00AB5BEF">
              <w:rPr>
                <w:rFonts w:ascii="Arial" w:hAnsi="Arial" w:cs="Arial"/>
              </w:rPr>
              <w:t>AF/IV</w:t>
            </w:r>
          </w:p>
        </w:tc>
      </w:tr>
      <w:tr w:rsidR="009F3A34" w:rsidRPr="00AB5BEF" w14:paraId="295503BB" w14:textId="77777777" w:rsidTr="00EC5DD6">
        <w:tc>
          <w:tcPr>
            <w:tcW w:w="5778" w:type="dxa"/>
          </w:tcPr>
          <w:p w14:paraId="22E756A1" w14:textId="77777777" w:rsidR="009F3A34" w:rsidRPr="008C6BE4" w:rsidRDefault="009F3A34">
            <w:pPr>
              <w:pStyle w:val="Heading6"/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</w:rPr>
            </w:pPr>
            <w:r w:rsidRPr="008C6BE4">
              <w:rPr>
                <w:rFonts w:ascii="Arial" w:hAnsi="Arial" w:cs="Arial"/>
                <w:bCs/>
                <w:sz w:val="20"/>
              </w:rPr>
              <w:t>Experience of managing change and implementing new initiatives including curriculum developments</w:t>
            </w:r>
          </w:p>
        </w:tc>
        <w:tc>
          <w:tcPr>
            <w:tcW w:w="1134" w:type="dxa"/>
          </w:tcPr>
          <w:p w14:paraId="1FF31A35" w14:textId="77777777" w:rsidR="009F3A34" w:rsidRPr="00AB5BEF" w:rsidRDefault="009F3A34" w:rsidP="002761D8">
            <w:pPr>
              <w:tabs>
                <w:tab w:val="left" w:pos="350"/>
              </w:tabs>
              <w:jc w:val="center"/>
              <w:rPr>
                <w:rFonts w:ascii="Arial" w:hAnsi="Arial" w:cs="Arial"/>
                <w:b/>
              </w:rPr>
            </w:pPr>
            <w:r w:rsidRPr="00AB5BEF">
              <w:rPr>
                <w:rFonts w:ascii="Arial" w:hAnsi="Arial" w:cs="Arial"/>
                <w:b/>
                <w:sz w:val="22"/>
              </w:rPr>
              <w:sym w:font="Wingdings" w:char="F0FC"/>
            </w:r>
          </w:p>
        </w:tc>
        <w:tc>
          <w:tcPr>
            <w:tcW w:w="1276" w:type="dxa"/>
          </w:tcPr>
          <w:p w14:paraId="4C41342D" w14:textId="77777777" w:rsidR="009F3A34" w:rsidRPr="00AB5BEF" w:rsidRDefault="009F3A3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C7B82C7" w14:textId="77777777" w:rsidR="009F3A34" w:rsidRPr="00AB5BEF" w:rsidRDefault="009F3A34">
            <w:pPr>
              <w:rPr>
                <w:rFonts w:ascii="Arial" w:hAnsi="Arial" w:cs="Arial"/>
              </w:rPr>
            </w:pPr>
            <w:r w:rsidRPr="00AB5BEF">
              <w:rPr>
                <w:rFonts w:ascii="Arial" w:hAnsi="Arial" w:cs="Arial"/>
              </w:rPr>
              <w:t>AF/IV</w:t>
            </w:r>
          </w:p>
        </w:tc>
      </w:tr>
      <w:tr w:rsidR="005D6EDB" w:rsidRPr="00AB5BEF" w14:paraId="4A1FC522" w14:textId="77777777" w:rsidTr="00EC5DD6">
        <w:tc>
          <w:tcPr>
            <w:tcW w:w="5778" w:type="dxa"/>
          </w:tcPr>
          <w:p w14:paraId="3D7CE517" w14:textId="77777777" w:rsidR="005D6EDB" w:rsidRPr="008C6BE4" w:rsidRDefault="005D6EDB">
            <w:pPr>
              <w:pStyle w:val="Heading6"/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</w:rPr>
            </w:pPr>
            <w:r w:rsidRPr="008C6BE4">
              <w:rPr>
                <w:rFonts w:ascii="Arial" w:hAnsi="Arial" w:cs="Arial"/>
                <w:bCs/>
                <w:sz w:val="20"/>
              </w:rPr>
              <w:t>Understanding of FE funding requirements</w:t>
            </w:r>
          </w:p>
        </w:tc>
        <w:tc>
          <w:tcPr>
            <w:tcW w:w="1134" w:type="dxa"/>
          </w:tcPr>
          <w:p w14:paraId="7B6D7A1E" w14:textId="77777777" w:rsidR="005D6EDB" w:rsidRPr="00AB5BEF" w:rsidRDefault="005D6ED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B5BEF">
              <w:rPr>
                <w:rFonts w:ascii="Arial" w:hAnsi="Arial" w:cs="Arial"/>
                <w:b/>
                <w:sz w:val="22"/>
              </w:rPr>
              <w:sym w:font="Wingdings" w:char="F0FC"/>
            </w:r>
          </w:p>
        </w:tc>
        <w:tc>
          <w:tcPr>
            <w:tcW w:w="1276" w:type="dxa"/>
          </w:tcPr>
          <w:p w14:paraId="31F2DE24" w14:textId="77777777" w:rsidR="005D6EDB" w:rsidRPr="00AB5BEF" w:rsidRDefault="005D6ED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D40CDB0" w14:textId="77777777" w:rsidR="005D6EDB" w:rsidRPr="00AB5BEF" w:rsidRDefault="005D6EDB">
            <w:pPr>
              <w:rPr>
                <w:rFonts w:ascii="Arial" w:hAnsi="Arial" w:cs="Arial"/>
              </w:rPr>
            </w:pPr>
            <w:r w:rsidRPr="00AB5BEF">
              <w:rPr>
                <w:rFonts w:ascii="Arial" w:hAnsi="Arial" w:cs="Arial"/>
              </w:rPr>
              <w:t>AF/IV</w:t>
            </w:r>
          </w:p>
        </w:tc>
      </w:tr>
      <w:tr w:rsidR="009F3A34" w:rsidRPr="00AB5BEF" w14:paraId="181EA351" w14:textId="77777777" w:rsidTr="00EC5DD6">
        <w:tc>
          <w:tcPr>
            <w:tcW w:w="5778" w:type="dxa"/>
          </w:tcPr>
          <w:p w14:paraId="3FDA8E48" w14:textId="77777777" w:rsidR="009F3A34" w:rsidRPr="008C6BE4" w:rsidRDefault="009F3A34">
            <w:pPr>
              <w:pStyle w:val="Heading6"/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</w:rPr>
            </w:pPr>
            <w:r w:rsidRPr="008C6BE4">
              <w:rPr>
                <w:rFonts w:ascii="Arial" w:hAnsi="Arial" w:cs="Arial"/>
                <w:bCs/>
                <w:sz w:val="20"/>
              </w:rPr>
              <w:t xml:space="preserve">Experience of </w:t>
            </w:r>
            <w:r w:rsidR="009B0179" w:rsidRPr="008C6BE4">
              <w:rPr>
                <w:rFonts w:ascii="Arial" w:hAnsi="Arial" w:cs="Arial"/>
                <w:bCs/>
                <w:sz w:val="20"/>
              </w:rPr>
              <w:t xml:space="preserve">efficient </w:t>
            </w:r>
            <w:r w:rsidRPr="008C6BE4">
              <w:rPr>
                <w:rFonts w:ascii="Arial" w:hAnsi="Arial" w:cs="Arial"/>
                <w:bCs/>
                <w:sz w:val="20"/>
              </w:rPr>
              <w:t>resource management</w:t>
            </w:r>
          </w:p>
        </w:tc>
        <w:tc>
          <w:tcPr>
            <w:tcW w:w="1134" w:type="dxa"/>
          </w:tcPr>
          <w:p w14:paraId="3E912D55" w14:textId="77777777" w:rsidR="009F3A34" w:rsidRPr="00AB5BEF" w:rsidRDefault="009F3A34">
            <w:pPr>
              <w:jc w:val="center"/>
              <w:rPr>
                <w:rFonts w:ascii="Arial" w:hAnsi="Arial" w:cs="Arial"/>
                <w:b/>
              </w:rPr>
            </w:pPr>
            <w:r w:rsidRPr="00AB5BEF">
              <w:rPr>
                <w:rFonts w:ascii="Arial" w:hAnsi="Arial" w:cs="Arial"/>
                <w:b/>
                <w:sz w:val="22"/>
              </w:rPr>
              <w:sym w:font="Wingdings" w:char="F0FC"/>
            </w:r>
          </w:p>
        </w:tc>
        <w:tc>
          <w:tcPr>
            <w:tcW w:w="1276" w:type="dxa"/>
          </w:tcPr>
          <w:p w14:paraId="6284F32A" w14:textId="77777777" w:rsidR="009F3A34" w:rsidRPr="00AB5BEF" w:rsidRDefault="009F3A3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1717192" w14:textId="77777777" w:rsidR="009F3A34" w:rsidRPr="00AB5BEF" w:rsidRDefault="009F3A34">
            <w:pPr>
              <w:rPr>
                <w:rFonts w:ascii="Arial" w:hAnsi="Arial" w:cs="Arial"/>
              </w:rPr>
            </w:pPr>
            <w:r w:rsidRPr="00AB5BEF">
              <w:rPr>
                <w:rFonts w:ascii="Arial" w:hAnsi="Arial" w:cs="Arial"/>
              </w:rPr>
              <w:t>AF/IV</w:t>
            </w:r>
          </w:p>
        </w:tc>
      </w:tr>
      <w:tr w:rsidR="009F3A34" w:rsidRPr="00AB5BEF" w14:paraId="45A2B1F6" w14:textId="77777777" w:rsidTr="00EC5DD6">
        <w:tc>
          <w:tcPr>
            <w:tcW w:w="5778" w:type="dxa"/>
          </w:tcPr>
          <w:p w14:paraId="6A6C1385" w14:textId="77777777" w:rsidR="009F3A34" w:rsidRPr="008C6BE4" w:rsidRDefault="009F3A34">
            <w:pPr>
              <w:pStyle w:val="Heading6"/>
              <w:rPr>
                <w:rFonts w:ascii="Arial" w:hAnsi="Arial" w:cs="Arial"/>
                <w:b/>
                <w:sz w:val="20"/>
              </w:rPr>
            </w:pPr>
            <w:r w:rsidRPr="008C6BE4">
              <w:rPr>
                <w:rFonts w:ascii="Arial" w:hAnsi="Arial" w:cs="Arial"/>
                <w:b/>
                <w:sz w:val="20"/>
              </w:rPr>
              <w:t>Other Skills and Personal Qualities</w:t>
            </w:r>
          </w:p>
        </w:tc>
        <w:tc>
          <w:tcPr>
            <w:tcW w:w="1134" w:type="dxa"/>
          </w:tcPr>
          <w:p w14:paraId="4F35BEE4" w14:textId="77777777" w:rsidR="009F3A34" w:rsidRPr="00AB5BEF" w:rsidRDefault="009F3A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5BE9080B" w14:textId="77777777" w:rsidR="009F3A34" w:rsidRPr="00AB5BEF" w:rsidRDefault="009F3A3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5E67852" w14:textId="77777777" w:rsidR="009F3A34" w:rsidRPr="00AB5BEF" w:rsidRDefault="009F3A34">
            <w:pPr>
              <w:rPr>
                <w:rFonts w:ascii="Arial" w:hAnsi="Arial" w:cs="Arial"/>
              </w:rPr>
            </w:pPr>
          </w:p>
        </w:tc>
      </w:tr>
      <w:tr w:rsidR="009F3A34" w:rsidRPr="00AB5BEF" w14:paraId="43B42E20" w14:textId="77777777" w:rsidTr="00EC5DD6">
        <w:tc>
          <w:tcPr>
            <w:tcW w:w="5778" w:type="dxa"/>
          </w:tcPr>
          <w:p w14:paraId="0D9211D9" w14:textId="77777777" w:rsidR="009F3A34" w:rsidRPr="00AB5BEF" w:rsidRDefault="009F3A34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AB5BEF">
              <w:rPr>
                <w:rFonts w:ascii="Arial" w:hAnsi="Arial" w:cs="Arial"/>
              </w:rPr>
              <w:t>A commitment to student success and the development of the curriculum to meet funding and employability agendas.</w:t>
            </w:r>
          </w:p>
        </w:tc>
        <w:tc>
          <w:tcPr>
            <w:tcW w:w="1134" w:type="dxa"/>
          </w:tcPr>
          <w:p w14:paraId="37C35F64" w14:textId="77777777" w:rsidR="009F3A34" w:rsidRPr="00AB5BEF" w:rsidRDefault="009F3A34">
            <w:pPr>
              <w:jc w:val="center"/>
              <w:rPr>
                <w:rFonts w:ascii="Arial" w:hAnsi="Arial" w:cs="Arial"/>
              </w:rPr>
            </w:pPr>
            <w:r w:rsidRPr="00AB5BEF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5D2F4396" w14:textId="77777777" w:rsidR="009F3A34" w:rsidRPr="00AB5BEF" w:rsidRDefault="009F3A3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940BD89" w14:textId="77777777" w:rsidR="009F3A34" w:rsidRPr="00AB5BEF" w:rsidRDefault="009F3A34">
            <w:pPr>
              <w:rPr>
                <w:rFonts w:ascii="Arial" w:hAnsi="Arial" w:cs="Arial"/>
              </w:rPr>
            </w:pPr>
            <w:r w:rsidRPr="00AB5BEF">
              <w:rPr>
                <w:rFonts w:ascii="Arial" w:hAnsi="Arial" w:cs="Arial"/>
              </w:rPr>
              <w:t>IV/T</w:t>
            </w:r>
          </w:p>
        </w:tc>
      </w:tr>
      <w:tr w:rsidR="00FC08D6" w:rsidRPr="00AB5BEF" w14:paraId="10E4DD9A" w14:textId="77777777" w:rsidTr="00EC5DD6">
        <w:tc>
          <w:tcPr>
            <w:tcW w:w="5778" w:type="dxa"/>
          </w:tcPr>
          <w:p w14:paraId="725A571E" w14:textId="77777777" w:rsidR="00FC08D6" w:rsidRPr="00AB5BEF" w:rsidRDefault="00FC08D6" w:rsidP="00FC08D6">
            <w:pPr>
              <w:numPr>
                <w:ilvl w:val="0"/>
                <w:numId w:val="32"/>
              </w:numPr>
              <w:ind w:firstLine="66"/>
              <w:rPr>
                <w:rFonts w:ascii="Arial" w:hAnsi="Arial" w:cs="Arial"/>
              </w:rPr>
            </w:pPr>
            <w:r w:rsidRPr="00AB5BEF">
              <w:rPr>
                <w:rFonts w:ascii="Arial" w:hAnsi="Arial" w:cs="Arial"/>
              </w:rPr>
              <w:t xml:space="preserve">Strong leadership skills, respect for others and ability </w:t>
            </w:r>
            <w:r w:rsidR="005C21F6" w:rsidRPr="00AB5BEF">
              <w:rPr>
                <w:rFonts w:ascii="Arial" w:hAnsi="Arial" w:cs="Arial"/>
              </w:rPr>
              <w:tab/>
            </w:r>
            <w:r w:rsidRPr="00AB5BEF">
              <w:rPr>
                <w:rFonts w:ascii="Arial" w:hAnsi="Arial" w:cs="Arial"/>
              </w:rPr>
              <w:t>to enthuse staff and students</w:t>
            </w:r>
          </w:p>
        </w:tc>
        <w:tc>
          <w:tcPr>
            <w:tcW w:w="1134" w:type="dxa"/>
          </w:tcPr>
          <w:p w14:paraId="0ECCFD68" w14:textId="77777777" w:rsidR="00FC08D6" w:rsidRPr="00AB5BEF" w:rsidRDefault="00FC08D6" w:rsidP="00FC08D6">
            <w:pPr>
              <w:jc w:val="center"/>
              <w:rPr>
                <w:rFonts w:ascii="Arial" w:hAnsi="Arial" w:cs="Arial"/>
                <w:b/>
              </w:rPr>
            </w:pPr>
          </w:p>
          <w:p w14:paraId="69223AA6" w14:textId="77777777" w:rsidR="00FC08D6" w:rsidRPr="00AB5BEF" w:rsidRDefault="00FC08D6" w:rsidP="00FC08D6">
            <w:pPr>
              <w:jc w:val="center"/>
              <w:rPr>
                <w:rFonts w:ascii="Arial" w:hAnsi="Arial" w:cs="Arial"/>
                <w:b/>
              </w:rPr>
            </w:pPr>
            <w:r w:rsidRPr="00AB5BEF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6130D12A" w14:textId="77777777" w:rsidR="00FC08D6" w:rsidRPr="00AB5BEF" w:rsidRDefault="00FC08D6" w:rsidP="00FC08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8D51073" w14:textId="77777777" w:rsidR="00FC08D6" w:rsidRPr="00AB5BEF" w:rsidRDefault="00FC08D6" w:rsidP="00FC08D6">
            <w:pPr>
              <w:rPr>
                <w:rFonts w:ascii="Arial" w:hAnsi="Arial" w:cs="Arial"/>
              </w:rPr>
            </w:pPr>
            <w:r w:rsidRPr="00AB5BEF">
              <w:rPr>
                <w:rFonts w:ascii="Arial" w:hAnsi="Arial" w:cs="Arial"/>
              </w:rPr>
              <w:t>AF/IV</w:t>
            </w:r>
          </w:p>
        </w:tc>
      </w:tr>
      <w:tr w:rsidR="00FC08D6" w:rsidRPr="00AB5BEF" w14:paraId="068A994B" w14:textId="77777777" w:rsidTr="00EC5DD6">
        <w:tc>
          <w:tcPr>
            <w:tcW w:w="5778" w:type="dxa"/>
          </w:tcPr>
          <w:p w14:paraId="37161DE9" w14:textId="77777777" w:rsidR="00FC08D6" w:rsidRPr="00AB5BEF" w:rsidRDefault="00FC08D6" w:rsidP="00FC08D6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AB5BEF">
              <w:rPr>
                <w:rFonts w:ascii="Arial" w:hAnsi="Arial" w:cs="Arial"/>
              </w:rPr>
              <w:t>Good communication skills, written and verbal.</w:t>
            </w:r>
          </w:p>
        </w:tc>
        <w:tc>
          <w:tcPr>
            <w:tcW w:w="1134" w:type="dxa"/>
          </w:tcPr>
          <w:p w14:paraId="668639A0" w14:textId="77777777" w:rsidR="00FC08D6" w:rsidRPr="00AB5BEF" w:rsidRDefault="00FC08D6" w:rsidP="00FC08D6">
            <w:pPr>
              <w:jc w:val="center"/>
              <w:rPr>
                <w:rFonts w:ascii="Arial" w:hAnsi="Arial" w:cs="Arial"/>
              </w:rPr>
            </w:pPr>
            <w:r w:rsidRPr="00AB5BEF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465DA1FD" w14:textId="77777777" w:rsidR="00FC08D6" w:rsidRPr="00AB5BEF" w:rsidRDefault="00FC08D6" w:rsidP="00FC08D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11C5236" w14:textId="77777777" w:rsidR="00FC08D6" w:rsidRPr="00AB5BEF" w:rsidRDefault="00FC08D6" w:rsidP="00FC08D6">
            <w:pPr>
              <w:rPr>
                <w:rFonts w:ascii="Arial" w:hAnsi="Arial" w:cs="Arial"/>
              </w:rPr>
            </w:pPr>
            <w:r w:rsidRPr="00AB5BEF">
              <w:rPr>
                <w:rFonts w:ascii="Arial" w:hAnsi="Arial" w:cs="Arial"/>
              </w:rPr>
              <w:t>AF</w:t>
            </w:r>
          </w:p>
        </w:tc>
      </w:tr>
      <w:tr w:rsidR="00FC08D6" w:rsidRPr="00AB5BEF" w14:paraId="75D43F0E" w14:textId="77777777" w:rsidTr="00EC5DD6">
        <w:tc>
          <w:tcPr>
            <w:tcW w:w="5778" w:type="dxa"/>
          </w:tcPr>
          <w:p w14:paraId="0E278427" w14:textId="77777777" w:rsidR="00FC08D6" w:rsidRPr="00AB5BEF" w:rsidRDefault="00FC08D6" w:rsidP="00FC08D6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AB5BEF">
              <w:rPr>
                <w:rFonts w:ascii="Arial" w:hAnsi="Arial" w:cs="Arial"/>
              </w:rPr>
              <w:t>Commitment to continuous professional development.</w:t>
            </w:r>
          </w:p>
        </w:tc>
        <w:tc>
          <w:tcPr>
            <w:tcW w:w="1134" w:type="dxa"/>
          </w:tcPr>
          <w:p w14:paraId="1D057E99" w14:textId="77777777" w:rsidR="00FC08D6" w:rsidRPr="00AB5BEF" w:rsidRDefault="00FC08D6" w:rsidP="00FC08D6">
            <w:pPr>
              <w:jc w:val="center"/>
              <w:rPr>
                <w:rFonts w:ascii="Arial" w:hAnsi="Arial" w:cs="Arial"/>
              </w:rPr>
            </w:pPr>
            <w:r w:rsidRPr="00AB5BEF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76D6706C" w14:textId="77777777" w:rsidR="00FC08D6" w:rsidRPr="00AB5BEF" w:rsidRDefault="00FC08D6" w:rsidP="00FC08D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BA3CBF5" w14:textId="77777777" w:rsidR="00FC08D6" w:rsidRPr="00AB5BEF" w:rsidRDefault="00FC08D6" w:rsidP="00FC08D6">
            <w:pPr>
              <w:rPr>
                <w:rFonts w:ascii="Arial" w:hAnsi="Arial" w:cs="Arial"/>
              </w:rPr>
            </w:pPr>
            <w:r w:rsidRPr="00AB5BEF">
              <w:rPr>
                <w:rFonts w:ascii="Arial" w:hAnsi="Arial" w:cs="Arial"/>
              </w:rPr>
              <w:t>IV/T</w:t>
            </w:r>
          </w:p>
        </w:tc>
      </w:tr>
      <w:tr w:rsidR="00FC08D6" w:rsidRPr="00AB5BEF" w14:paraId="277A9557" w14:textId="77777777" w:rsidTr="00EC5DD6">
        <w:tc>
          <w:tcPr>
            <w:tcW w:w="5778" w:type="dxa"/>
          </w:tcPr>
          <w:p w14:paraId="6A84001B" w14:textId="77777777" w:rsidR="00FC08D6" w:rsidRPr="00AB5BEF" w:rsidRDefault="00D41F45" w:rsidP="00FC08D6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AB5BEF">
              <w:rPr>
                <w:rFonts w:ascii="Arial" w:hAnsi="Arial" w:cs="Arial"/>
              </w:rPr>
              <w:t>Good IT skills and an understanding of the use of technologies for learning</w:t>
            </w:r>
          </w:p>
        </w:tc>
        <w:tc>
          <w:tcPr>
            <w:tcW w:w="1134" w:type="dxa"/>
          </w:tcPr>
          <w:p w14:paraId="65050E1B" w14:textId="77777777" w:rsidR="00FC08D6" w:rsidRPr="00AB5BEF" w:rsidRDefault="00FC08D6" w:rsidP="00FC08D6">
            <w:pPr>
              <w:jc w:val="center"/>
              <w:rPr>
                <w:rFonts w:ascii="Arial" w:hAnsi="Arial" w:cs="Arial"/>
              </w:rPr>
            </w:pPr>
            <w:r w:rsidRPr="00AB5BEF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0DFB1D25" w14:textId="77777777" w:rsidR="00FC08D6" w:rsidRPr="00AB5BEF" w:rsidRDefault="00FC08D6" w:rsidP="00FC08D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599C72A" w14:textId="77777777" w:rsidR="00FC08D6" w:rsidRPr="00AB5BEF" w:rsidRDefault="00FC08D6" w:rsidP="00FC08D6">
            <w:pPr>
              <w:rPr>
                <w:rFonts w:ascii="Arial" w:hAnsi="Arial" w:cs="Arial"/>
              </w:rPr>
            </w:pPr>
            <w:r w:rsidRPr="00AB5BEF">
              <w:rPr>
                <w:rFonts w:ascii="Arial" w:hAnsi="Arial" w:cs="Arial"/>
              </w:rPr>
              <w:t>AF</w:t>
            </w:r>
          </w:p>
        </w:tc>
      </w:tr>
      <w:tr w:rsidR="00FC08D6" w:rsidRPr="00AB5BEF" w14:paraId="38109621" w14:textId="77777777" w:rsidTr="00EC5DD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E07B" w14:textId="77777777" w:rsidR="00FC08D6" w:rsidRPr="00AB5BEF" w:rsidRDefault="00FC08D6" w:rsidP="00FC08D6">
            <w:pPr>
              <w:tabs>
                <w:tab w:val="num" w:pos="720"/>
              </w:tabs>
              <w:ind w:left="720" w:hanging="720"/>
              <w:rPr>
                <w:rFonts w:ascii="Arial" w:hAnsi="Arial" w:cs="Arial"/>
                <w:b/>
                <w:sz w:val="22"/>
              </w:rPr>
            </w:pPr>
            <w:r w:rsidRPr="00AB5BEF">
              <w:rPr>
                <w:rFonts w:ascii="Arial" w:hAnsi="Arial" w:cs="Arial"/>
                <w:b/>
                <w:sz w:val="22"/>
              </w:rPr>
              <w:t>Competencies</w:t>
            </w:r>
          </w:p>
          <w:p w14:paraId="70139929" w14:textId="77777777" w:rsidR="00FC08D6" w:rsidRPr="00AB5BEF" w:rsidRDefault="00FC08D6" w:rsidP="00FC08D6">
            <w:pPr>
              <w:tabs>
                <w:tab w:val="num" w:pos="720"/>
              </w:tabs>
              <w:ind w:left="720" w:hanging="720"/>
              <w:rPr>
                <w:rFonts w:ascii="Arial" w:hAnsi="Arial" w:cs="Arial"/>
              </w:rPr>
            </w:pPr>
            <w:r w:rsidRPr="00AB5BEF">
              <w:rPr>
                <w:rFonts w:ascii="Arial" w:hAnsi="Arial" w:cs="Arial"/>
              </w:rPr>
              <w:t>Heads of School should be able to demonstrate</w:t>
            </w:r>
          </w:p>
          <w:p w14:paraId="3AE7A8DD" w14:textId="77777777" w:rsidR="00FC08D6" w:rsidRPr="00AB5BEF" w:rsidRDefault="00FC08D6" w:rsidP="00FC08D6">
            <w:pPr>
              <w:tabs>
                <w:tab w:val="num" w:pos="720"/>
              </w:tabs>
              <w:ind w:left="720" w:hanging="720"/>
              <w:rPr>
                <w:rFonts w:ascii="Arial" w:hAnsi="Arial" w:cs="Arial"/>
              </w:rPr>
            </w:pPr>
            <w:r w:rsidRPr="00AB5BEF">
              <w:rPr>
                <w:rFonts w:ascii="Arial" w:hAnsi="Arial" w:cs="Arial"/>
              </w:rPr>
              <w:t>competency in all of the following areas:</w:t>
            </w:r>
          </w:p>
          <w:p w14:paraId="64460092" w14:textId="77777777" w:rsidR="00FC08D6" w:rsidRPr="00AB5BEF" w:rsidRDefault="00FC08D6" w:rsidP="00FC08D6">
            <w:pPr>
              <w:tabs>
                <w:tab w:val="num" w:pos="720"/>
              </w:tabs>
              <w:ind w:left="720" w:hanging="720"/>
              <w:rPr>
                <w:rFonts w:ascii="Arial" w:hAnsi="Arial" w:cs="Arial"/>
              </w:rPr>
            </w:pPr>
          </w:p>
          <w:p w14:paraId="6C90DC85" w14:textId="77777777" w:rsidR="00FC08D6" w:rsidRPr="00AB5BEF" w:rsidRDefault="00FC08D6" w:rsidP="00FC08D6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AB5BEF">
              <w:rPr>
                <w:rFonts w:ascii="Arial" w:hAnsi="Arial" w:cs="Arial"/>
              </w:rPr>
              <w:t xml:space="preserve">Communication; Planning and Organising; </w:t>
            </w:r>
          </w:p>
          <w:p w14:paraId="0C68C159" w14:textId="77777777" w:rsidR="00FC08D6" w:rsidRPr="00AB5BEF" w:rsidRDefault="00FC08D6" w:rsidP="00FC08D6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AB5BEF">
              <w:rPr>
                <w:rFonts w:ascii="Arial" w:hAnsi="Arial" w:cs="Arial"/>
              </w:rPr>
              <w:t>Interpersonal Sensitivity; Strategic Vision; Motivating Others;</w:t>
            </w:r>
          </w:p>
          <w:p w14:paraId="29CE1D85" w14:textId="77777777" w:rsidR="00FC08D6" w:rsidRPr="00AB5BEF" w:rsidRDefault="00FC08D6" w:rsidP="00FC08D6">
            <w:pPr>
              <w:tabs>
                <w:tab w:val="num" w:pos="720"/>
              </w:tabs>
              <w:rPr>
                <w:rFonts w:ascii="Arial" w:hAnsi="Arial" w:cs="Arial"/>
                <w:sz w:val="22"/>
              </w:rPr>
            </w:pPr>
            <w:r w:rsidRPr="00AB5BEF">
              <w:rPr>
                <w:rFonts w:ascii="Arial" w:hAnsi="Arial" w:cs="Arial"/>
              </w:rPr>
              <w:t>Problem Solving and Decision Making; Developing Self and Others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34E8" w14:textId="77777777" w:rsidR="00FC08D6" w:rsidRPr="00AB5BEF" w:rsidRDefault="00FC08D6" w:rsidP="00FC08D6">
            <w:pPr>
              <w:jc w:val="center"/>
              <w:rPr>
                <w:rFonts w:ascii="Arial" w:hAnsi="Arial" w:cs="Arial"/>
                <w:b/>
              </w:rPr>
            </w:pPr>
          </w:p>
          <w:p w14:paraId="70AD8DF5" w14:textId="77777777" w:rsidR="00FC08D6" w:rsidRPr="00AB5BEF" w:rsidRDefault="00FC08D6" w:rsidP="00FC08D6">
            <w:pPr>
              <w:jc w:val="center"/>
              <w:rPr>
                <w:rFonts w:ascii="Arial" w:hAnsi="Arial" w:cs="Arial"/>
                <w:b/>
              </w:rPr>
            </w:pPr>
          </w:p>
          <w:p w14:paraId="4D2BDC80" w14:textId="77777777" w:rsidR="00FC08D6" w:rsidRPr="00AB5BEF" w:rsidRDefault="00FC08D6" w:rsidP="00FC08D6">
            <w:pPr>
              <w:jc w:val="center"/>
              <w:rPr>
                <w:rFonts w:ascii="Arial" w:hAnsi="Arial" w:cs="Arial"/>
                <w:b/>
              </w:rPr>
            </w:pPr>
          </w:p>
          <w:p w14:paraId="26B6F4F1" w14:textId="77777777" w:rsidR="00FC08D6" w:rsidRPr="00AB5BEF" w:rsidRDefault="00FC08D6" w:rsidP="00FC08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7E3E" w14:textId="77777777" w:rsidR="00FC08D6" w:rsidRPr="00AB5BEF" w:rsidRDefault="00FC08D6" w:rsidP="00FC08D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EF4F" w14:textId="77777777" w:rsidR="00FC08D6" w:rsidRPr="00AB5BEF" w:rsidRDefault="00FC08D6" w:rsidP="00FC08D6">
            <w:pPr>
              <w:rPr>
                <w:rFonts w:ascii="Arial" w:hAnsi="Arial" w:cs="Arial"/>
              </w:rPr>
            </w:pPr>
          </w:p>
          <w:p w14:paraId="18BB7AED" w14:textId="77777777" w:rsidR="00FC08D6" w:rsidRPr="00AB5BEF" w:rsidRDefault="00FC08D6" w:rsidP="00FC08D6">
            <w:pPr>
              <w:rPr>
                <w:rFonts w:ascii="Arial" w:hAnsi="Arial" w:cs="Arial"/>
              </w:rPr>
            </w:pPr>
          </w:p>
          <w:p w14:paraId="6B6785AD" w14:textId="77777777" w:rsidR="00FC08D6" w:rsidRPr="00AB5BEF" w:rsidRDefault="00FC08D6" w:rsidP="00FC08D6">
            <w:pPr>
              <w:rPr>
                <w:rFonts w:ascii="Arial" w:hAnsi="Arial" w:cs="Arial"/>
              </w:rPr>
            </w:pPr>
          </w:p>
          <w:p w14:paraId="7D8024CC" w14:textId="77777777" w:rsidR="00FC08D6" w:rsidRPr="00AB5BEF" w:rsidRDefault="00FC08D6" w:rsidP="00FC08D6">
            <w:pPr>
              <w:rPr>
                <w:rFonts w:ascii="Arial" w:hAnsi="Arial" w:cs="Arial"/>
              </w:rPr>
            </w:pPr>
            <w:r w:rsidRPr="00AB5BEF">
              <w:rPr>
                <w:rFonts w:ascii="Arial" w:hAnsi="Arial" w:cs="Arial"/>
              </w:rPr>
              <w:t>AF/IV</w:t>
            </w:r>
          </w:p>
        </w:tc>
      </w:tr>
    </w:tbl>
    <w:p w14:paraId="6F5C38BE" w14:textId="77777777" w:rsidR="00266F86" w:rsidRPr="00AB5BEF" w:rsidRDefault="00266F86">
      <w:pPr>
        <w:rPr>
          <w:rFonts w:ascii="Arial" w:hAnsi="Arial" w:cs="Arial"/>
          <w:sz w:val="4"/>
        </w:rPr>
      </w:pPr>
    </w:p>
    <w:p w14:paraId="3FF9B92D" w14:textId="77777777" w:rsidR="00266F86" w:rsidRPr="00AB5BEF" w:rsidRDefault="00266F86" w:rsidP="00BC7A8E">
      <w:pPr>
        <w:rPr>
          <w:rFonts w:ascii="Arial" w:hAnsi="Arial" w:cs="Arial"/>
          <w:b/>
          <w:sz w:val="22"/>
        </w:rPr>
      </w:pPr>
      <w:r w:rsidRPr="00AB5BEF">
        <w:rPr>
          <w:rFonts w:ascii="Arial" w:hAnsi="Arial" w:cs="Arial"/>
          <w:b/>
          <w:sz w:val="22"/>
        </w:rPr>
        <w:t>Evidence of criteria will be established from:</w:t>
      </w:r>
    </w:p>
    <w:p w14:paraId="6A41B967" w14:textId="77777777" w:rsidR="00266F86" w:rsidRPr="00AB5BEF" w:rsidRDefault="00266F86">
      <w:pPr>
        <w:rPr>
          <w:rFonts w:ascii="Arial" w:hAnsi="Arial" w:cs="Arial"/>
          <w:b/>
          <w:sz w:val="4"/>
        </w:rPr>
      </w:pPr>
    </w:p>
    <w:p w14:paraId="49A46C41" w14:textId="77777777" w:rsidR="00954E9A" w:rsidRPr="00AB5BEF" w:rsidRDefault="00266F86" w:rsidP="00954E9A">
      <w:pPr>
        <w:rPr>
          <w:rFonts w:ascii="Arial" w:hAnsi="Arial" w:cs="Arial"/>
          <w:sz w:val="24"/>
        </w:rPr>
      </w:pPr>
      <w:r w:rsidRPr="00AB5BEF">
        <w:rPr>
          <w:rFonts w:ascii="Arial" w:hAnsi="Arial" w:cs="Arial"/>
        </w:rPr>
        <w:lastRenderedPageBreak/>
        <w:t>AF = Application Form</w:t>
      </w:r>
      <w:r w:rsidR="00954E9A" w:rsidRPr="00AB5BEF">
        <w:rPr>
          <w:rFonts w:ascii="Arial" w:hAnsi="Arial" w:cs="Arial"/>
        </w:rPr>
        <w:tab/>
      </w:r>
      <w:r w:rsidR="00954E9A" w:rsidRPr="00AB5BEF">
        <w:rPr>
          <w:rFonts w:ascii="Arial" w:hAnsi="Arial" w:cs="Arial"/>
        </w:rPr>
        <w:tab/>
        <w:t>Cert = Certificates checked on induction</w:t>
      </w:r>
    </w:p>
    <w:p w14:paraId="49A10815" w14:textId="14A09130" w:rsidR="00266F86" w:rsidRPr="00AB5BEF" w:rsidRDefault="00266F86">
      <w:pPr>
        <w:rPr>
          <w:rFonts w:ascii="Arial" w:hAnsi="Arial" w:cs="Arial"/>
        </w:rPr>
      </w:pPr>
      <w:r w:rsidRPr="00AB5BEF">
        <w:rPr>
          <w:rFonts w:ascii="Arial" w:hAnsi="Arial" w:cs="Arial"/>
        </w:rPr>
        <w:t>IV = Interview</w:t>
      </w:r>
      <w:r w:rsidR="00954E9A" w:rsidRPr="00AB5BEF">
        <w:rPr>
          <w:rFonts w:ascii="Arial" w:hAnsi="Arial" w:cs="Arial"/>
        </w:rPr>
        <w:tab/>
      </w:r>
      <w:r w:rsidR="00954E9A" w:rsidRPr="00AB5BEF">
        <w:rPr>
          <w:rFonts w:ascii="Arial" w:hAnsi="Arial" w:cs="Arial"/>
        </w:rPr>
        <w:tab/>
      </w:r>
      <w:r w:rsidR="00954E9A" w:rsidRPr="00AB5BEF">
        <w:rPr>
          <w:rFonts w:ascii="Arial" w:hAnsi="Arial" w:cs="Arial"/>
        </w:rPr>
        <w:tab/>
      </w:r>
      <w:r w:rsidRPr="00AB5BEF">
        <w:rPr>
          <w:rFonts w:ascii="Arial" w:hAnsi="Arial" w:cs="Arial"/>
        </w:rPr>
        <w:t>T = Test (Micro-teach/skills test)</w:t>
      </w:r>
    </w:p>
    <w:p w14:paraId="6EEEA7DD" w14:textId="54AAC9C9" w:rsidR="00954E9A" w:rsidRPr="00AB5BEF" w:rsidRDefault="00954E9A">
      <w:pPr>
        <w:rPr>
          <w:rFonts w:ascii="Arial" w:hAnsi="Arial" w:cs="Arial"/>
        </w:rPr>
      </w:pPr>
    </w:p>
    <w:p w14:paraId="370C11A4" w14:textId="7F05ED3B" w:rsidR="00954E9A" w:rsidRPr="00AB5BEF" w:rsidRDefault="00954E9A">
      <w:pPr>
        <w:rPr>
          <w:rFonts w:ascii="Arial" w:hAnsi="Arial" w:cs="Arial"/>
          <w:b/>
          <w:sz w:val="22"/>
          <w:u w:val="single"/>
        </w:rPr>
      </w:pPr>
      <w:r w:rsidRPr="00AB5BEF">
        <w:rPr>
          <w:rFonts w:ascii="Arial" w:hAnsi="Arial" w:cs="Arial"/>
        </w:rPr>
        <w:t xml:space="preserve">**Qualifications that are equivalent to the Diploma in Education and Training (DET) include: DTLLS (Diploma in Lifelong Learning Sector); 7407 Stage 3/FE Certificate Stage 3; older Certificates in Education; Post Graduate Certificate in Education (PGCE) – FE and/or Secondary; any qualification bearing QTS is recognised as fully qualified for the FE sector. </w:t>
      </w:r>
    </w:p>
    <w:sectPr w:rsidR="00954E9A" w:rsidRPr="00AB5BEF" w:rsidSect="009E205C">
      <w:footerReference w:type="default" r:id="rId11"/>
      <w:pgSz w:w="11906" w:h="16838"/>
      <w:pgMar w:top="1134" w:right="1191" w:bottom="1191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19FA4" w14:textId="77777777" w:rsidR="0032433B" w:rsidRDefault="0032433B" w:rsidP="004165A0">
      <w:r>
        <w:separator/>
      </w:r>
    </w:p>
  </w:endnote>
  <w:endnote w:type="continuationSeparator" w:id="0">
    <w:p w14:paraId="4C7E846D" w14:textId="77777777" w:rsidR="0032433B" w:rsidRDefault="0032433B" w:rsidP="0041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555F" w14:textId="30183785" w:rsidR="004165A0" w:rsidRPr="004165A0" w:rsidRDefault="00990DEF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Apr22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97141" w14:textId="77777777" w:rsidR="0032433B" w:rsidRDefault="0032433B" w:rsidP="004165A0">
      <w:r>
        <w:separator/>
      </w:r>
    </w:p>
  </w:footnote>
  <w:footnote w:type="continuationSeparator" w:id="0">
    <w:p w14:paraId="5C44293C" w14:textId="77777777" w:rsidR="0032433B" w:rsidRDefault="0032433B" w:rsidP="00416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8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14A3B"/>
    <w:multiLevelType w:val="singleLevel"/>
    <w:tmpl w:val="846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 w15:restartNumberingAfterBreak="0">
    <w:nsid w:val="081C40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9C32B0"/>
    <w:multiLevelType w:val="singleLevel"/>
    <w:tmpl w:val="846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0E0B68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BD1373"/>
    <w:multiLevelType w:val="hybridMultilevel"/>
    <w:tmpl w:val="9A58A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85C20"/>
    <w:multiLevelType w:val="singleLevel"/>
    <w:tmpl w:val="846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7" w15:restartNumberingAfterBreak="0">
    <w:nsid w:val="196601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A35077F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2058AE"/>
    <w:multiLevelType w:val="hybridMultilevel"/>
    <w:tmpl w:val="8B1C3B5E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1C3A263C"/>
    <w:multiLevelType w:val="singleLevel"/>
    <w:tmpl w:val="846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1F5827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1AF7589"/>
    <w:multiLevelType w:val="hybridMultilevel"/>
    <w:tmpl w:val="A1B8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638B2"/>
    <w:multiLevelType w:val="singleLevel"/>
    <w:tmpl w:val="3CE21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2E5656E"/>
    <w:multiLevelType w:val="singleLevel"/>
    <w:tmpl w:val="846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235B0C68"/>
    <w:multiLevelType w:val="singleLevel"/>
    <w:tmpl w:val="3CE21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27A35B20"/>
    <w:multiLevelType w:val="singleLevel"/>
    <w:tmpl w:val="3CE21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27F93251"/>
    <w:multiLevelType w:val="hybridMultilevel"/>
    <w:tmpl w:val="1A00B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F0303"/>
    <w:multiLevelType w:val="singleLevel"/>
    <w:tmpl w:val="846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9" w15:restartNumberingAfterBreak="0">
    <w:nsid w:val="2D4B5231"/>
    <w:multiLevelType w:val="hybridMultilevel"/>
    <w:tmpl w:val="BAC21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105E4"/>
    <w:multiLevelType w:val="singleLevel"/>
    <w:tmpl w:val="846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1" w15:restartNumberingAfterBreak="0">
    <w:nsid w:val="35DC09E1"/>
    <w:multiLevelType w:val="hybridMultilevel"/>
    <w:tmpl w:val="49603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D36D7"/>
    <w:multiLevelType w:val="singleLevel"/>
    <w:tmpl w:val="846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3D1F21B9"/>
    <w:multiLevelType w:val="singleLevel"/>
    <w:tmpl w:val="846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4" w15:restartNumberingAfterBreak="0">
    <w:nsid w:val="3F4C11A1"/>
    <w:multiLevelType w:val="hybridMultilevel"/>
    <w:tmpl w:val="FB186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CB5B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4B47FA3"/>
    <w:multiLevelType w:val="hybridMultilevel"/>
    <w:tmpl w:val="E61A3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E2E46"/>
    <w:multiLevelType w:val="singleLevel"/>
    <w:tmpl w:val="846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8" w15:restartNumberingAfterBreak="0">
    <w:nsid w:val="58A91042"/>
    <w:multiLevelType w:val="hybridMultilevel"/>
    <w:tmpl w:val="AC746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E1F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A5186C"/>
    <w:multiLevelType w:val="singleLevel"/>
    <w:tmpl w:val="846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1" w15:restartNumberingAfterBreak="0">
    <w:nsid w:val="614969A0"/>
    <w:multiLevelType w:val="singleLevel"/>
    <w:tmpl w:val="846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2" w15:restartNumberingAfterBreak="0">
    <w:nsid w:val="65320AF6"/>
    <w:multiLevelType w:val="hybridMultilevel"/>
    <w:tmpl w:val="8578D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D36A0"/>
    <w:multiLevelType w:val="singleLevel"/>
    <w:tmpl w:val="846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4" w15:restartNumberingAfterBreak="0">
    <w:nsid w:val="73B82875"/>
    <w:multiLevelType w:val="hybridMultilevel"/>
    <w:tmpl w:val="7E226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02F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84961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9EC3441"/>
    <w:multiLevelType w:val="singleLevel"/>
    <w:tmpl w:val="846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8" w15:restartNumberingAfterBreak="0">
    <w:nsid w:val="7DA43EA9"/>
    <w:multiLevelType w:val="singleLevel"/>
    <w:tmpl w:val="846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2013484007">
    <w:abstractNumId w:val="16"/>
  </w:num>
  <w:num w:numId="2" w16cid:durableId="4481359">
    <w:abstractNumId w:val="13"/>
  </w:num>
  <w:num w:numId="3" w16cid:durableId="845287466">
    <w:abstractNumId w:val="23"/>
  </w:num>
  <w:num w:numId="4" w16cid:durableId="920414103">
    <w:abstractNumId w:val="38"/>
  </w:num>
  <w:num w:numId="5" w16cid:durableId="470098495">
    <w:abstractNumId w:val="15"/>
  </w:num>
  <w:num w:numId="6" w16cid:durableId="515582721">
    <w:abstractNumId w:val="18"/>
  </w:num>
  <w:num w:numId="7" w16cid:durableId="944190033">
    <w:abstractNumId w:val="33"/>
  </w:num>
  <w:num w:numId="8" w16cid:durableId="63530702">
    <w:abstractNumId w:val="31"/>
  </w:num>
  <w:num w:numId="9" w16cid:durableId="565341457">
    <w:abstractNumId w:val="30"/>
  </w:num>
  <w:num w:numId="10" w16cid:durableId="2076122817">
    <w:abstractNumId w:val="3"/>
  </w:num>
  <w:num w:numId="11" w16cid:durableId="378553144">
    <w:abstractNumId w:val="22"/>
  </w:num>
  <w:num w:numId="12" w16cid:durableId="1363240570">
    <w:abstractNumId w:val="10"/>
  </w:num>
  <w:num w:numId="13" w16cid:durableId="297615251">
    <w:abstractNumId w:val="6"/>
  </w:num>
  <w:num w:numId="14" w16cid:durableId="561405551">
    <w:abstractNumId w:val="1"/>
  </w:num>
  <w:num w:numId="15" w16cid:durableId="1851605701">
    <w:abstractNumId w:val="27"/>
  </w:num>
  <w:num w:numId="16" w16cid:durableId="1576670744">
    <w:abstractNumId w:val="37"/>
  </w:num>
  <w:num w:numId="17" w16cid:durableId="923875200">
    <w:abstractNumId w:val="20"/>
  </w:num>
  <w:num w:numId="18" w16cid:durableId="1038555853">
    <w:abstractNumId w:val="14"/>
  </w:num>
  <w:num w:numId="19" w16cid:durableId="53352409">
    <w:abstractNumId w:val="7"/>
  </w:num>
  <w:num w:numId="20" w16cid:durableId="590622286">
    <w:abstractNumId w:val="35"/>
  </w:num>
  <w:num w:numId="21" w16cid:durableId="1659460870">
    <w:abstractNumId w:val="11"/>
  </w:num>
  <w:num w:numId="22" w16cid:durableId="1901550736">
    <w:abstractNumId w:val="2"/>
  </w:num>
  <w:num w:numId="23" w16cid:durableId="1846288227">
    <w:abstractNumId w:val="0"/>
  </w:num>
  <w:num w:numId="24" w16cid:durableId="685667634">
    <w:abstractNumId w:val="36"/>
  </w:num>
  <w:num w:numId="25" w16cid:durableId="224268375">
    <w:abstractNumId w:val="25"/>
  </w:num>
  <w:num w:numId="26" w16cid:durableId="1625620849">
    <w:abstractNumId w:val="29"/>
  </w:num>
  <w:num w:numId="27" w16cid:durableId="1977879766">
    <w:abstractNumId w:val="8"/>
  </w:num>
  <w:num w:numId="28" w16cid:durableId="987899228">
    <w:abstractNumId w:val="21"/>
  </w:num>
  <w:num w:numId="29" w16cid:durableId="1233271726">
    <w:abstractNumId w:val="32"/>
  </w:num>
  <w:num w:numId="30" w16cid:durableId="1440759875">
    <w:abstractNumId w:val="5"/>
  </w:num>
  <w:num w:numId="31" w16cid:durableId="98179838">
    <w:abstractNumId w:val="31"/>
  </w:num>
  <w:num w:numId="32" w16cid:durableId="2082559758">
    <w:abstractNumId w:val="4"/>
  </w:num>
  <w:num w:numId="33" w16cid:durableId="1647394022">
    <w:abstractNumId w:val="24"/>
  </w:num>
  <w:num w:numId="34" w16cid:durableId="890190943">
    <w:abstractNumId w:val="26"/>
  </w:num>
  <w:num w:numId="35" w16cid:durableId="1947955531">
    <w:abstractNumId w:val="17"/>
  </w:num>
  <w:num w:numId="36" w16cid:durableId="1059717639">
    <w:abstractNumId w:val="12"/>
  </w:num>
  <w:num w:numId="37" w16cid:durableId="1587498639">
    <w:abstractNumId w:val="9"/>
  </w:num>
  <w:num w:numId="38" w16cid:durableId="1775904133">
    <w:abstractNumId w:val="34"/>
  </w:num>
  <w:num w:numId="39" w16cid:durableId="2106222125">
    <w:abstractNumId w:val="28"/>
  </w:num>
  <w:num w:numId="40" w16cid:durableId="1717958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132"/>
    <w:rsid w:val="00011022"/>
    <w:rsid w:val="00045527"/>
    <w:rsid w:val="0005061D"/>
    <w:rsid w:val="000548A8"/>
    <w:rsid w:val="00054B00"/>
    <w:rsid w:val="00064C7E"/>
    <w:rsid w:val="000669FB"/>
    <w:rsid w:val="00066CA2"/>
    <w:rsid w:val="00075A8F"/>
    <w:rsid w:val="00087110"/>
    <w:rsid w:val="00097F67"/>
    <w:rsid w:val="000C0702"/>
    <w:rsid w:val="000F298F"/>
    <w:rsid w:val="001331BD"/>
    <w:rsid w:val="00154849"/>
    <w:rsid w:val="00170858"/>
    <w:rsid w:val="00170A31"/>
    <w:rsid w:val="001D1EFA"/>
    <w:rsid w:val="0026330F"/>
    <w:rsid w:val="00266F86"/>
    <w:rsid w:val="002761D8"/>
    <w:rsid w:val="00290B62"/>
    <w:rsid w:val="0029465F"/>
    <w:rsid w:val="002A44E6"/>
    <w:rsid w:val="002E0EB4"/>
    <w:rsid w:val="0032433B"/>
    <w:rsid w:val="00343B40"/>
    <w:rsid w:val="0036275B"/>
    <w:rsid w:val="00367049"/>
    <w:rsid w:val="00373289"/>
    <w:rsid w:val="0037798D"/>
    <w:rsid w:val="0039361D"/>
    <w:rsid w:val="003E0ADC"/>
    <w:rsid w:val="003F1FB0"/>
    <w:rsid w:val="00415C73"/>
    <w:rsid w:val="004165A0"/>
    <w:rsid w:val="004477FD"/>
    <w:rsid w:val="00465D0F"/>
    <w:rsid w:val="00487EB1"/>
    <w:rsid w:val="004A5584"/>
    <w:rsid w:val="004B79BE"/>
    <w:rsid w:val="005C21F6"/>
    <w:rsid w:val="005D6EDB"/>
    <w:rsid w:val="00607539"/>
    <w:rsid w:val="00613D4C"/>
    <w:rsid w:val="006404CF"/>
    <w:rsid w:val="00643B9E"/>
    <w:rsid w:val="00686FA1"/>
    <w:rsid w:val="006F1ACE"/>
    <w:rsid w:val="00792A00"/>
    <w:rsid w:val="007A72CD"/>
    <w:rsid w:val="007B2704"/>
    <w:rsid w:val="007C5E15"/>
    <w:rsid w:val="007C6987"/>
    <w:rsid w:val="007D3524"/>
    <w:rsid w:val="007F49C1"/>
    <w:rsid w:val="00821B93"/>
    <w:rsid w:val="0083279B"/>
    <w:rsid w:val="0084257B"/>
    <w:rsid w:val="00847880"/>
    <w:rsid w:val="00871D80"/>
    <w:rsid w:val="008A0A8E"/>
    <w:rsid w:val="008A17DA"/>
    <w:rsid w:val="008A223C"/>
    <w:rsid w:val="008C6BE4"/>
    <w:rsid w:val="008D2327"/>
    <w:rsid w:val="008E2099"/>
    <w:rsid w:val="008F2FB2"/>
    <w:rsid w:val="009166B1"/>
    <w:rsid w:val="00954E9A"/>
    <w:rsid w:val="00961E7E"/>
    <w:rsid w:val="00990132"/>
    <w:rsid w:val="00990DEF"/>
    <w:rsid w:val="00995DED"/>
    <w:rsid w:val="009B0179"/>
    <w:rsid w:val="009D65D5"/>
    <w:rsid w:val="009E205C"/>
    <w:rsid w:val="009F3A34"/>
    <w:rsid w:val="00A018C4"/>
    <w:rsid w:val="00A3590F"/>
    <w:rsid w:val="00A36ADB"/>
    <w:rsid w:val="00AB5BEF"/>
    <w:rsid w:val="00AE1D2E"/>
    <w:rsid w:val="00B404A0"/>
    <w:rsid w:val="00B47E1A"/>
    <w:rsid w:val="00B54839"/>
    <w:rsid w:val="00B64E35"/>
    <w:rsid w:val="00B7115C"/>
    <w:rsid w:val="00B71A2E"/>
    <w:rsid w:val="00BB25C1"/>
    <w:rsid w:val="00BC73E1"/>
    <w:rsid w:val="00BC7A8E"/>
    <w:rsid w:val="00BE7970"/>
    <w:rsid w:val="00C26AC2"/>
    <w:rsid w:val="00C373C6"/>
    <w:rsid w:val="00C4335D"/>
    <w:rsid w:val="00C64A6F"/>
    <w:rsid w:val="00C94A10"/>
    <w:rsid w:val="00CA68DF"/>
    <w:rsid w:val="00CD1863"/>
    <w:rsid w:val="00D02CAA"/>
    <w:rsid w:val="00D07890"/>
    <w:rsid w:val="00D25AF5"/>
    <w:rsid w:val="00D35CD2"/>
    <w:rsid w:val="00D41F45"/>
    <w:rsid w:val="00D60322"/>
    <w:rsid w:val="00D65D7D"/>
    <w:rsid w:val="00D66300"/>
    <w:rsid w:val="00D92860"/>
    <w:rsid w:val="00DB6593"/>
    <w:rsid w:val="00DB6D12"/>
    <w:rsid w:val="00DE02B9"/>
    <w:rsid w:val="00E821F9"/>
    <w:rsid w:val="00E9585A"/>
    <w:rsid w:val="00E960BA"/>
    <w:rsid w:val="00E9716B"/>
    <w:rsid w:val="00EB1D2D"/>
    <w:rsid w:val="00EB3751"/>
    <w:rsid w:val="00EC5DD6"/>
    <w:rsid w:val="00F1603F"/>
    <w:rsid w:val="00F17A9F"/>
    <w:rsid w:val="00F607AC"/>
    <w:rsid w:val="00F63764"/>
    <w:rsid w:val="00F84B52"/>
    <w:rsid w:val="00FC08D6"/>
    <w:rsid w:val="00FC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E327A0"/>
  <w15:docId w15:val="{4B214176-6E26-435D-88F1-7B489FD5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205C"/>
    <w:rPr>
      <w:lang w:eastAsia="en-US"/>
    </w:rPr>
  </w:style>
  <w:style w:type="paragraph" w:styleId="Heading1">
    <w:name w:val="heading 1"/>
    <w:basedOn w:val="Normal"/>
    <w:next w:val="Normal"/>
    <w:qFormat/>
    <w:rsid w:val="009E205C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9E205C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9E205C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9E205C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9E205C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9E205C"/>
    <w:pPr>
      <w:keepNext/>
      <w:ind w:left="2160" w:hanging="2160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205C"/>
    <w:rPr>
      <w:sz w:val="24"/>
    </w:rPr>
  </w:style>
  <w:style w:type="paragraph" w:styleId="BodyText2">
    <w:name w:val="Body Text 2"/>
    <w:basedOn w:val="Normal"/>
    <w:rsid w:val="009E205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064C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64C7E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4165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65A0"/>
    <w:rPr>
      <w:lang w:eastAsia="en-US"/>
    </w:rPr>
  </w:style>
  <w:style w:type="paragraph" w:styleId="Footer">
    <w:name w:val="footer"/>
    <w:basedOn w:val="Normal"/>
    <w:link w:val="FooterChar"/>
    <w:unhideWhenUsed/>
    <w:rsid w:val="004165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165A0"/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954E9A"/>
    <w:rPr>
      <w:color w:val="0000FF"/>
      <w:u w:val="single"/>
    </w:rPr>
  </w:style>
  <w:style w:type="paragraph" w:styleId="Revision">
    <w:name w:val="Revision"/>
    <w:hidden/>
    <w:uiPriority w:val="99"/>
    <w:semiHidden/>
    <w:rsid w:val="00B47E1A"/>
    <w:rPr>
      <w:lang w:eastAsia="en-US"/>
    </w:rPr>
  </w:style>
  <w:style w:type="paragraph" w:styleId="ListParagraph">
    <w:name w:val="List Paragraph"/>
    <w:basedOn w:val="Normal"/>
    <w:uiPriority w:val="34"/>
    <w:qFormat/>
    <w:rsid w:val="004B7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7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389FCDD63004A8379DEE83D48D3CD" ma:contentTypeVersion="12" ma:contentTypeDescription="Create a new document." ma:contentTypeScope="" ma:versionID="3a14aa092b76513b84d8c442982b18fb">
  <xsd:schema xmlns:xsd="http://www.w3.org/2001/XMLSchema" xmlns:xs="http://www.w3.org/2001/XMLSchema" xmlns:p="http://schemas.microsoft.com/office/2006/metadata/properties" xmlns:ns2="3b53ce20-117f-44fa-a32f-202b0b397b83" xmlns:ns3="b5d3f517-62d3-4ca0-aa32-48606ffad262" targetNamespace="http://schemas.microsoft.com/office/2006/metadata/properties" ma:root="true" ma:fieldsID="e812db396b73aff4192d2ffb32758273" ns2:_="" ns3:_="">
    <xsd:import namespace="3b53ce20-117f-44fa-a32f-202b0b397b83"/>
    <xsd:import namespace="b5d3f517-62d3-4ca0-aa32-48606ffad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3ce20-117f-44fa-a32f-202b0b397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3f517-62d3-4ca0-aa32-48606ffad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03CC50-BBD4-4B70-92E3-851B382BF1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9C8764-E524-414B-90B2-1098D8314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D158A-DDE1-4AF9-90C5-A49C938D4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3ce20-117f-44fa-a32f-202b0b397b83"/>
    <ds:schemaRef ds:uri="b5d3f517-62d3-4ca0-aa32-48606ffad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2016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SCHOOL</vt:lpstr>
    </vt:vector>
  </TitlesOfParts>
  <Company>Uxbridge College</Company>
  <LinksUpToDate>false</LinksUpToDate>
  <CharactersWithSpaces>13746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SCHOOL</dc:title>
  <dc:subject/>
  <dc:creator>TWrona</dc:creator>
  <cp:keywords/>
  <cp:lastModifiedBy>Jo Long</cp:lastModifiedBy>
  <cp:revision>7</cp:revision>
  <cp:lastPrinted>2017-10-18T12:55:00Z</cp:lastPrinted>
  <dcterms:created xsi:type="dcterms:W3CDTF">2022-04-28T09:32:00Z</dcterms:created>
  <dcterms:modified xsi:type="dcterms:W3CDTF">2022-04-28T09:53:00Z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0x0101000FE389FCDD63004A8379DEE83D48D3CD</vt:lpwstr>
  </property>
</Properties>
</file>