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02C2" w14:textId="77777777" w:rsidR="0065238A" w:rsidRDefault="0065238A" w:rsidP="0065238A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126B3BDC" w14:textId="72C60F06" w:rsidR="0065238A" w:rsidRDefault="00B736F1" w:rsidP="0065238A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471BE9">
        <w:rPr>
          <w:noProof/>
          <w:lang w:eastAsia="en-GB"/>
        </w:rPr>
        <w:drawing>
          <wp:inline distT="0" distB="0" distL="0" distR="0" wp14:anchorId="3FD5207E" wp14:editId="796D5796">
            <wp:extent cx="1581150" cy="622300"/>
            <wp:effectExtent l="0" t="0" r="0" b="635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4E89" w14:textId="77777777" w:rsidR="0065238A" w:rsidRDefault="0065238A" w:rsidP="0065238A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75269479" w14:textId="43A7A781" w:rsidR="00C3339B" w:rsidRPr="00B736F1" w:rsidRDefault="00C3339B" w:rsidP="00B736F1">
      <w:pPr>
        <w:pStyle w:val="Heading1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 w:rsidRPr="00B736F1">
        <w:rPr>
          <w:rFonts w:ascii="Arial" w:hAnsi="Arial" w:cs="Arial"/>
          <w:sz w:val="28"/>
          <w:szCs w:val="28"/>
        </w:rPr>
        <w:t>J</w:t>
      </w:r>
      <w:r w:rsidR="00B736F1" w:rsidRPr="00B736F1">
        <w:rPr>
          <w:rFonts w:ascii="Arial" w:hAnsi="Arial" w:cs="Arial"/>
          <w:sz w:val="28"/>
          <w:szCs w:val="28"/>
        </w:rPr>
        <w:t>ob Description</w:t>
      </w:r>
    </w:p>
    <w:p w14:paraId="11D1D057" w14:textId="779DCB22" w:rsidR="00B736F1" w:rsidRPr="00B736F1" w:rsidRDefault="00B736F1" w:rsidP="00B736F1">
      <w:pPr>
        <w:pStyle w:val="Heading1"/>
        <w:numPr>
          <w:ilvl w:val="0"/>
          <w:numId w:val="0"/>
        </w:numPr>
        <w:ind w:left="357" w:hanging="357"/>
        <w:jc w:val="center"/>
        <w:rPr>
          <w:rFonts w:ascii="Arial" w:hAnsi="Arial" w:cs="Arial"/>
          <w:sz w:val="28"/>
          <w:szCs w:val="28"/>
        </w:rPr>
      </w:pPr>
      <w:r w:rsidRPr="00B736F1">
        <w:rPr>
          <w:rFonts w:ascii="Arial" w:hAnsi="Arial" w:cs="Arial"/>
          <w:sz w:val="28"/>
          <w:szCs w:val="28"/>
        </w:rPr>
        <w:t>Active Learning Facilitator</w:t>
      </w:r>
    </w:p>
    <w:p w14:paraId="7526947A" w14:textId="31011F9C" w:rsidR="00C3339B" w:rsidRDefault="00B736F1" w:rsidP="00B736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Job Title</w:t>
      </w:r>
      <w:r w:rsidR="00C3339B" w:rsidRPr="00B736F1">
        <w:rPr>
          <w:rFonts w:ascii="Arial" w:hAnsi="Arial" w:cs="Arial"/>
          <w:bCs/>
          <w:szCs w:val="22"/>
        </w:rPr>
        <w:t>:</w:t>
      </w:r>
      <w:r w:rsidR="00C3339B" w:rsidRPr="00B736F1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 w:rsidR="00AC2128" w:rsidRPr="00B736F1">
        <w:rPr>
          <w:rFonts w:ascii="Arial" w:hAnsi="Arial" w:cs="Arial"/>
          <w:bCs/>
          <w:szCs w:val="22"/>
        </w:rPr>
        <w:t>Active Learning Facilitator (ALF)</w:t>
      </w:r>
    </w:p>
    <w:p w14:paraId="1326610B" w14:textId="77777777" w:rsidR="00B736F1" w:rsidRPr="00B736F1" w:rsidRDefault="00B736F1" w:rsidP="00B736F1">
      <w:pPr>
        <w:rPr>
          <w:rFonts w:ascii="Arial" w:hAnsi="Arial" w:cs="Arial"/>
          <w:bCs/>
          <w:szCs w:val="22"/>
        </w:rPr>
      </w:pPr>
    </w:p>
    <w:p w14:paraId="7526947B" w14:textId="42658D68" w:rsidR="00C3339B" w:rsidRDefault="00B736F1" w:rsidP="00B736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Reports to</w:t>
      </w:r>
      <w:r w:rsidR="00C3339B" w:rsidRPr="00B736F1">
        <w:rPr>
          <w:rFonts w:ascii="Arial" w:hAnsi="Arial" w:cs="Arial"/>
          <w:bCs/>
          <w:szCs w:val="22"/>
        </w:rPr>
        <w:t>:</w:t>
      </w:r>
      <w:r w:rsidR="00C3339B" w:rsidRPr="00B736F1"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Head of School: BSHB</w:t>
      </w:r>
    </w:p>
    <w:p w14:paraId="4CEEA147" w14:textId="77777777" w:rsidR="00B736F1" w:rsidRDefault="00B736F1" w:rsidP="00B736F1">
      <w:pPr>
        <w:rPr>
          <w:rFonts w:ascii="Arial" w:hAnsi="Arial" w:cs="Arial"/>
          <w:bCs/>
          <w:szCs w:val="22"/>
        </w:rPr>
      </w:pPr>
    </w:p>
    <w:p w14:paraId="499FCC0D" w14:textId="79ADFA1B" w:rsidR="00B736F1" w:rsidRDefault="00B736F1" w:rsidP="00B736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Hours: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17 hours per week, 39 weeks per year to cover term times</w:t>
      </w:r>
    </w:p>
    <w:p w14:paraId="2260CB6E" w14:textId="77777777" w:rsidR="00B736F1" w:rsidRDefault="00B736F1" w:rsidP="00B736F1">
      <w:pPr>
        <w:rPr>
          <w:rFonts w:ascii="Arial" w:hAnsi="Arial" w:cs="Arial"/>
          <w:bCs/>
          <w:szCs w:val="22"/>
        </w:rPr>
      </w:pPr>
    </w:p>
    <w:p w14:paraId="69653A41" w14:textId="7B4C1651" w:rsidR="00B736F1" w:rsidRDefault="00B736F1" w:rsidP="00B736F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Scale: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Scale 3</w:t>
      </w:r>
    </w:p>
    <w:p w14:paraId="7526947C" w14:textId="77777777" w:rsidR="00C3339B" w:rsidRPr="0065238A" w:rsidRDefault="00C3339B" w:rsidP="00B736F1">
      <w:pPr>
        <w:rPr>
          <w:rFonts w:ascii="Arial" w:hAnsi="Arial" w:cs="Arial"/>
          <w:szCs w:val="22"/>
        </w:rPr>
      </w:pPr>
    </w:p>
    <w:p w14:paraId="7526947D" w14:textId="177FDD83" w:rsidR="00EB6602" w:rsidRPr="0065238A" w:rsidRDefault="00EB6602" w:rsidP="00EB6602">
      <w:pPr>
        <w:rPr>
          <w:rFonts w:ascii="Arial" w:hAnsi="Arial" w:cs="Arial"/>
          <w:b/>
          <w:szCs w:val="22"/>
        </w:rPr>
      </w:pPr>
      <w:r w:rsidRPr="0065238A">
        <w:rPr>
          <w:rFonts w:ascii="Arial" w:hAnsi="Arial" w:cs="Arial"/>
          <w:b/>
          <w:szCs w:val="22"/>
        </w:rPr>
        <w:t xml:space="preserve">The purpose of the post is: </w:t>
      </w:r>
      <w:r w:rsidR="00206E76" w:rsidRPr="0065238A">
        <w:rPr>
          <w:rFonts w:ascii="Arial" w:hAnsi="Arial" w:cs="Arial"/>
          <w:szCs w:val="22"/>
        </w:rPr>
        <w:t>By working with curriculum teams, a</w:t>
      </w:r>
      <w:r w:rsidR="001E3468" w:rsidRPr="0065238A">
        <w:rPr>
          <w:rFonts w:ascii="Arial" w:hAnsi="Arial" w:cs="Arial"/>
          <w:szCs w:val="22"/>
        </w:rPr>
        <w:t xml:space="preserve">ctively </w:t>
      </w:r>
      <w:r w:rsidR="00A7109B" w:rsidRPr="0065238A">
        <w:rPr>
          <w:rFonts w:ascii="Arial" w:hAnsi="Arial" w:cs="Arial"/>
          <w:szCs w:val="22"/>
        </w:rPr>
        <w:t>facilitate</w:t>
      </w:r>
      <w:r w:rsidR="00206E76" w:rsidRPr="0065238A">
        <w:rPr>
          <w:rFonts w:ascii="Arial" w:hAnsi="Arial" w:cs="Arial"/>
          <w:szCs w:val="22"/>
        </w:rPr>
        <w:t xml:space="preserve"> </w:t>
      </w:r>
      <w:r w:rsidR="005C6C2E" w:rsidRPr="0065238A">
        <w:rPr>
          <w:rFonts w:ascii="Arial" w:hAnsi="Arial" w:cs="Arial"/>
          <w:szCs w:val="22"/>
        </w:rPr>
        <w:t xml:space="preserve">class groups </w:t>
      </w:r>
      <w:r w:rsidR="001E3468" w:rsidRPr="0065238A">
        <w:rPr>
          <w:rFonts w:ascii="Arial" w:hAnsi="Arial" w:cs="Arial"/>
          <w:szCs w:val="22"/>
        </w:rPr>
        <w:t>in</w:t>
      </w:r>
      <w:r w:rsidR="00206E76" w:rsidRPr="0065238A">
        <w:rPr>
          <w:rFonts w:ascii="Arial" w:hAnsi="Arial" w:cs="Arial"/>
          <w:szCs w:val="22"/>
        </w:rPr>
        <w:t xml:space="preserve"> </w:t>
      </w:r>
      <w:r w:rsidR="005C6C2E" w:rsidRPr="0065238A">
        <w:rPr>
          <w:rFonts w:ascii="Arial" w:hAnsi="Arial" w:cs="Arial"/>
          <w:szCs w:val="22"/>
        </w:rPr>
        <w:t xml:space="preserve">(a) </w:t>
      </w:r>
      <w:r w:rsidR="00206E76" w:rsidRPr="0065238A">
        <w:rPr>
          <w:rFonts w:ascii="Arial" w:hAnsi="Arial" w:cs="Arial"/>
          <w:szCs w:val="22"/>
        </w:rPr>
        <w:t xml:space="preserve">independent learning </w:t>
      </w:r>
      <w:r w:rsidR="005C6C2E" w:rsidRPr="0065238A">
        <w:rPr>
          <w:rFonts w:ascii="Arial" w:hAnsi="Arial" w:cs="Arial"/>
          <w:szCs w:val="22"/>
        </w:rPr>
        <w:t xml:space="preserve">and (b) Active Learning groups </w:t>
      </w:r>
      <w:r w:rsidR="00206E76" w:rsidRPr="0065238A">
        <w:rPr>
          <w:rFonts w:ascii="Arial" w:hAnsi="Arial" w:cs="Arial"/>
          <w:szCs w:val="22"/>
        </w:rPr>
        <w:t>to complete</w:t>
      </w:r>
      <w:r w:rsidR="001E3468" w:rsidRPr="0065238A">
        <w:rPr>
          <w:rFonts w:ascii="Arial" w:hAnsi="Arial" w:cs="Arial"/>
          <w:szCs w:val="22"/>
        </w:rPr>
        <w:t xml:space="preserve">: (i) units of their coursework, (ii) key online activities and (iii) shared Project Based Learning Tasks </w:t>
      </w:r>
      <w:r w:rsidRPr="0065238A">
        <w:rPr>
          <w:rFonts w:ascii="Arial" w:hAnsi="Arial" w:cs="Arial"/>
          <w:szCs w:val="22"/>
        </w:rPr>
        <w:t xml:space="preserve">to </w:t>
      </w:r>
      <w:r w:rsidR="00206E76" w:rsidRPr="0065238A">
        <w:rPr>
          <w:rFonts w:ascii="Arial" w:hAnsi="Arial" w:cs="Arial"/>
          <w:szCs w:val="22"/>
        </w:rPr>
        <w:t xml:space="preserve">ensure </w:t>
      </w:r>
      <w:r w:rsidRPr="0065238A">
        <w:rPr>
          <w:rFonts w:ascii="Arial" w:hAnsi="Arial" w:cs="Arial"/>
          <w:szCs w:val="22"/>
        </w:rPr>
        <w:t>student</w:t>
      </w:r>
      <w:r w:rsidR="001E3468" w:rsidRPr="0065238A">
        <w:rPr>
          <w:rFonts w:ascii="Arial" w:hAnsi="Arial" w:cs="Arial"/>
          <w:szCs w:val="22"/>
        </w:rPr>
        <w:t xml:space="preserve"> success and </w:t>
      </w:r>
      <w:r w:rsidR="00206E76" w:rsidRPr="0065238A">
        <w:rPr>
          <w:rFonts w:ascii="Arial" w:hAnsi="Arial" w:cs="Arial"/>
          <w:szCs w:val="22"/>
        </w:rPr>
        <w:t xml:space="preserve">their </w:t>
      </w:r>
      <w:r w:rsidR="001E3468" w:rsidRPr="0065238A">
        <w:rPr>
          <w:rFonts w:ascii="Arial" w:hAnsi="Arial" w:cs="Arial"/>
          <w:szCs w:val="22"/>
        </w:rPr>
        <w:t xml:space="preserve">achieving </w:t>
      </w:r>
      <w:r w:rsidR="00206E76" w:rsidRPr="0065238A">
        <w:rPr>
          <w:rFonts w:ascii="Arial" w:hAnsi="Arial" w:cs="Arial"/>
          <w:szCs w:val="22"/>
        </w:rPr>
        <w:t xml:space="preserve">the </w:t>
      </w:r>
      <w:r w:rsidR="001E3468" w:rsidRPr="0065238A">
        <w:rPr>
          <w:rFonts w:ascii="Arial" w:hAnsi="Arial" w:cs="Arial"/>
          <w:szCs w:val="22"/>
        </w:rPr>
        <w:t>Harrow College Student A</w:t>
      </w:r>
      <w:r w:rsidR="00206E76" w:rsidRPr="0065238A">
        <w:rPr>
          <w:rFonts w:ascii="Arial" w:hAnsi="Arial" w:cs="Arial"/>
          <w:szCs w:val="22"/>
        </w:rPr>
        <w:t>ttributes.</w:t>
      </w:r>
      <w:r w:rsidR="005E4771" w:rsidRPr="0065238A">
        <w:rPr>
          <w:rFonts w:ascii="Arial" w:hAnsi="Arial" w:cs="Arial"/>
          <w:szCs w:val="22"/>
        </w:rPr>
        <w:t xml:space="preserve"> </w:t>
      </w:r>
    </w:p>
    <w:p w14:paraId="7526947E" w14:textId="77777777" w:rsidR="00D0050F" w:rsidRPr="0065238A" w:rsidRDefault="00D0050F" w:rsidP="00C3339B">
      <w:pPr>
        <w:rPr>
          <w:rFonts w:ascii="Arial" w:hAnsi="Arial" w:cs="Arial"/>
          <w:szCs w:val="22"/>
        </w:rPr>
      </w:pPr>
    </w:p>
    <w:p w14:paraId="7526947F" w14:textId="77777777" w:rsidR="00C3339B" w:rsidRPr="0065238A" w:rsidRDefault="00C3339B" w:rsidP="00174E42">
      <w:pPr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b/>
          <w:szCs w:val="22"/>
        </w:rPr>
        <w:t>Key Accountabilities</w:t>
      </w:r>
    </w:p>
    <w:p w14:paraId="75269480" w14:textId="77777777" w:rsidR="00D0050F" w:rsidRPr="0065238A" w:rsidRDefault="00D0050F" w:rsidP="00D0050F">
      <w:pPr>
        <w:spacing w:line="240" w:lineRule="auto"/>
        <w:ind w:left="720"/>
        <w:jc w:val="both"/>
        <w:rPr>
          <w:rFonts w:ascii="Arial" w:hAnsi="Arial" w:cs="Arial"/>
          <w:szCs w:val="22"/>
        </w:rPr>
      </w:pPr>
    </w:p>
    <w:p w14:paraId="75269481" w14:textId="77777777" w:rsidR="00850171" w:rsidRPr="0065238A" w:rsidRDefault="00EB6602" w:rsidP="00850171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Provide support for students who are timetabled for directed self-study</w:t>
      </w:r>
      <w:r w:rsidR="00AC2128" w:rsidRPr="0065238A">
        <w:rPr>
          <w:rFonts w:ascii="Arial" w:hAnsi="Arial" w:cs="Arial"/>
          <w:szCs w:val="22"/>
        </w:rPr>
        <w:t xml:space="preserve"> in the college Active </w:t>
      </w:r>
      <w:r w:rsidR="005424C9" w:rsidRPr="0065238A">
        <w:rPr>
          <w:rFonts w:ascii="Arial" w:hAnsi="Arial" w:cs="Arial"/>
          <w:szCs w:val="22"/>
        </w:rPr>
        <w:t xml:space="preserve">Learning </w:t>
      </w:r>
      <w:r w:rsidR="00AC2128" w:rsidRPr="0065238A">
        <w:rPr>
          <w:rFonts w:ascii="Arial" w:hAnsi="Arial" w:cs="Arial"/>
          <w:szCs w:val="22"/>
        </w:rPr>
        <w:t>e-zone</w:t>
      </w:r>
      <w:r w:rsidRPr="0065238A">
        <w:rPr>
          <w:rFonts w:ascii="Arial" w:hAnsi="Arial" w:cs="Arial"/>
          <w:szCs w:val="22"/>
        </w:rPr>
        <w:t>, including the timely completion of class registers and liaison with curriculum staff to ensure that programmes are fully supported.</w:t>
      </w:r>
      <w:r w:rsidR="00850171" w:rsidRPr="0065238A">
        <w:rPr>
          <w:rFonts w:ascii="Arial" w:hAnsi="Arial" w:cs="Arial"/>
          <w:szCs w:val="22"/>
        </w:rPr>
        <w:t xml:space="preserve"> </w:t>
      </w:r>
    </w:p>
    <w:p w14:paraId="75269482" w14:textId="77777777" w:rsidR="00AC2128" w:rsidRPr="0065238A" w:rsidRDefault="00850171" w:rsidP="00850171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Implement</w:t>
      </w:r>
      <w:r w:rsidR="00A7109B" w:rsidRPr="0065238A">
        <w:rPr>
          <w:rFonts w:ascii="Arial" w:hAnsi="Arial" w:cs="Arial"/>
          <w:szCs w:val="22"/>
        </w:rPr>
        <w:t xml:space="preserve"> </w:t>
      </w:r>
      <w:r w:rsidR="00AC2128" w:rsidRPr="0065238A">
        <w:rPr>
          <w:rFonts w:ascii="Arial" w:hAnsi="Arial" w:cs="Arial"/>
          <w:szCs w:val="22"/>
        </w:rPr>
        <w:t xml:space="preserve">and facilitate </w:t>
      </w:r>
      <w:r w:rsidRPr="0065238A">
        <w:rPr>
          <w:rFonts w:ascii="Arial" w:hAnsi="Arial" w:cs="Arial"/>
          <w:szCs w:val="22"/>
        </w:rPr>
        <w:t xml:space="preserve">the </w:t>
      </w:r>
      <w:r w:rsidR="00AC2128" w:rsidRPr="0065238A">
        <w:rPr>
          <w:rFonts w:ascii="Arial" w:hAnsi="Arial" w:cs="Arial"/>
          <w:szCs w:val="22"/>
        </w:rPr>
        <w:t>Active Learning  Scheme of Work</w:t>
      </w:r>
      <w:r w:rsidR="00A7109B" w:rsidRPr="0065238A">
        <w:rPr>
          <w:rFonts w:ascii="Arial" w:hAnsi="Arial" w:cs="Arial"/>
          <w:szCs w:val="22"/>
        </w:rPr>
        <w:t xml:space="preserve"> in partnership with your Curriculum Area</w:t>
      </w:r>
      <w:r w:rsidR="00AC2128" w:rsidRPr="0065238A">
        <w:rPr>
          <w:rFonts w:ascii="Arial" w:hAnsi="Arial" w:cs="Arial"/>
          <w:szCs w:val="22"/>
        </w:rPr>
        <w:t xml:space="preserve"> </w:t>
      </w:r>
      <w:r w:rsidR="00A7109B" w:rsidRPr="0065238A">
        <w:rPr>
          <w:rFonts w:ascii="Arial" w:hAnsi="Arial" w:cs="Arial"/>
          <w:szCs w:val="22"/>
        </w:rPr>
        <w:t xml:space="preserve">to </w:t>
      </w:r>
      <w:r w:rsidRPr="0065238A">
        <w:rPr>
          <w:rFonts w:ascii="Arial" w:hAnsi="Arial" w:cs="Arial"/>
          <w:szCs w:val="22"/>
        </w:rPr>
        <w:t xml:space="preserve"> </w:t>
      </w:r>
      <w:r w:rsidR="00AC2128" w:rsidRPr="0065238A">
        <w:rPr>
          <w:rFonts w:ascii="Arial" w:hAnsi="Arial" w:cs="Arial"/>
          <w:szCs w:val="22"/>
        </w:rPr>
        <w:t xml:space="preserve">class </w:t>
      </w:r>
      <w:r w:rsidRPr="0065238A">
        <w:rPr>
          <w:rFonts w:ascii="Arial" w:hAnsi="Arial" w:cs="Arial"/>
          <w:szCs w:val="22"/>
        </w:rPr>
        <w:t xml:space="preserve">groups of students so they are actively </w:t>
      </w:r>
      <w:r w:rsidR="00AC2128" w:rsidRPr="0065238A">
        <w:rPr>
          <w:rFonts w:ascii="Arial" w:hAnsi="Arial" w:cs="Arial"/>
          <w:szCs w:val="22"/>
        </w:rPr>
        <w:t>working towards completing their course work and engaged in positive work practices</w:t>
      </w:r>
    </w:p>
    <w:p w14:paraId="75269483" w14:textId="77777777" w:rsidR="00AC2128" w:rsidRPr="0065238A" w:rsidRDefault="00AC2128" w:rsidP="00850171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 xml:space="preserve"> Actively facilitate students to ensure all engage in</w:t>
      </w:r>
      <w:r w:rsidR="005424C9" w:rsidRPr="0065238A">
        <w:rPr>
          <w:rFonts w:ascii="Arial" w:hAnsi="Arial" w:cs="Arial"/>
          <w:szCs w:val="22"/>
        </w:rPr>
        <w:t>:</w:t>
      </w:r>
      <w:r w:rsidRPr="0065238A">
        <w:rPr>
          <w:rFonts w:ascii="Arial" w:hAnsi="Arial" w:cs="Arial"/>
          <w:szCs w:val="22"/>
        </w:rPr>
        <w:t xml:space="preserve"> </w:t>
      </w:r>
      <w:r w:rsidR="005424C9" w:rsidRPr="0065238A">
        <w:rPr>
          <w:rFonts w:ascii="Arial" w:hAnsi="Arial" w:cs="Arial"/>
          <w:szCs w:val="22"/>
        </w:rPr>
        <w:t xml:space="preserve">(i) </w:t>
      </w:r>
      <w:r w:rsidRPr="0065238A">
        <w:rPr>
          <w:rFonts w:ascii="Arial" w:hAnsi="Arial" w:cs="Arial"/>
          <w:szCs w:val="22"/>
        </w:rPr>
        <w:t>completing units of their course</w:t>
      </w:r>
      <w:r w:rsidR="005424C9" w:rsidRPr="0065238A">
        <w:rPr>
          <w:rFonts w:ascii="Arial" w:hAnsi="Arial" w:cs="Arial"/>
          <w:szCs w:val="22"/>
        </w:rPr>
        <w:t>work</w:t>
      </w:r>
      <w:r w:rsidRPr="0065238A">
        <w:rPr>
          <w:rFonts w:ascii="Arial" w:hAnsi="Arial" w:cs="Arial"/>
          <w:szCs w:val="22"/>
        </w:rPr>
        <w:t xml:space="preserve">, </w:t>
      </w:r>
      <w:r w:rsidR="005424C9" w:rsidRPr="0065238A">
        <w:rPr>
          <w:rFonts w:ascii="Arial" w:hAnsi="Arial" w:cs="Arial"/>
          <w:szCs w:val="22"/>
        </w:rPr>
        <w:t xml:space="preserve">(ii) </w:t>
      </w:r>
      <w:r w:rsidRPr="0065238A">
        <w:rPr>
          <w:rFonts w:ascii="Arial" w:hAnsi="Arial" w:cs="Arial"/>
          <w:szCs w:val="22"/>
        </w:rPr>
        <w:t xml:space="preserve">key online activities and </w:t>
      </w:r>
      <w:r w:rsidR="005424C9" w:rsidRPr="0065238A">
        <w:rPr>
          <w:rFonts w:ascii="Arial" w:hAnsi="Arial" w:cs="Arial"/>
          <w:szCs w:val="22"/>
        </w:rPr>
        <w:t xml:space="preserve">(iii) shared </w:t>
      </w:r>
      <w:r w:rsidRPr="0065238A">
        <w:rPr>
          <w:rFonts w:ascii="Arial" w:hAnsi="Arial" w:cs="Arial"/>
          <w:szCs w:val="22"/>
        </w:rPr>
        <w:t>Project Based Learning Tasks.</w:t>
      </w:r>
    </w:p>
    <w:p w14:paraId="75269484" w14:textId="77777777" w:rsidR="00850171" w:rsidRPr="0065238A" w:rsidRDefault="00AC2128" w:rsidP="00850171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Ensure students in your timetable</w:t>
      </w:r>
      <w:r w:rsidR="005424C9" w:rsidRPr="0065238A">
        <w:rPr>
          <w:rFonts w:ascii="Arial" w:hAnsi="Arial" w:cs="Arial"/>
          <w:szCs w:val="22"/>
        </w:rPr>
        <w:t>d</w:t>
      </w:r>
      <w:r w:rsidRPr="0065238A">
        <w:rPr>
          <w:rFonts w:ascii="Arial" w:hAnsi="Arial" w:cs="Arial"/>
          <w:szCs w:val="22"/>
        </w:rPr>
        <w:t xml:space="preserve"> slots </w:t>
      </w:r>
      <w:r w:rsidR="00850171" w:rsidRPr="0065238A">
        <w:rPr>
          <w:rFonts w:ascii="Arial" w:hAnsi="Arial" w:cs="Arial"/>
          <w:szCs w:val="22"/>
        </w:rPr>
        <w:t xml:space="preserve">maintain good punctuality, attendance and behaviour. </w:t>
      </w:r>
    </w:p>
    <w:p w14:paraId="75269485" w14:textId="77777777" w:rsidR="00EB6602" w:rsidRPr="0065238A" w:rsidRDefault="00EB6602" w:rsidP="00B9239D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Deliver induction sessions</w:t>
      </w:r>
      <w:r w:rsidR="00AC2128" w:rsidRPr="0065238A">
        <w:rPr>
          <w:rFonts w:ascii="Arial" w:hAnsi="Arial" w:cs="Arial"/>
          <w:szCs w:val="22"/>
        </w:rPr>
        <w:t>, including ensurin</w:t>
      </w:r>
      <w:r w:rsidR="005424C9" w:rsidRPr="0065238A">
        <w:rPr>
          <w:rFonts w:ascii="Arial" w:hAnsi="Arial" w:cs="Arial"/>
          <w:szCs w:val="22"/>
        </w:rPr>
        <w:t>g all students complete online I</w:t>
      </w:r>
      <w:r w:rsidR="00AC2128" w:rsidRPr="0065238A">
        <w:rPr>
          <w:rFonts w:ascii="Arial" w:hAnsi="Arial" w:cs="Arial"/>
          <w:szCs w:val="22"/>
        </w:rPr>
        <w:t>nitial and Diagnostic Assessments,</w:t>
      </w:r>
      <w:r w:rsidRPr="0065238A">
        <w:rPr>
          <w:rFonts w:ascii="Arial" w:hAnsi="Arial" w:cs="Arial"/>
          <w:szCs w:val="22"/>
        </w:rPr>
        <w:t xml:space="preserve"> and follow </w:t>
      </w:r>
      <w:r w:rsidR="00334760" w:rsidRPr="0065238A">
        <w:rPr>
          <w:rFonts w:ascii="Arial" w:hAnsi="Arial" w:cs="Arial"/>
          <w:szCs w:val="22"/>
        </w:rPr>
        <w:t xml:space="preserve">up support, assisting students to </w:t>
      </w:r>
      <w:r w:rsidR="00F6373A" w:rsidRPr="0065238A">
        <w:rPr>
          <w:rFonts w:ascii="Arial" w:hAnsi="Arial" w:cs="Arial"/>
          <w:szCs w:val="22"/>
        </w:rPr>
        <w:t>explore e</w:t>
      </w:r>
      <w:r w:rsidR="00334760" w:rsidRPr="0065238A">
        <w:rPr>
          <w:rFonts w:ascii="Arial" w:hAnsi="Arial" w:cs="Arial"/>
          <w:szCs w:val="22"/>
        </w:rPr>
        <w:t>-learning</w:t>
      </w:r>
      <w:r w:rsidRPr="0065238A">
        <w:rPr>
          <w:rFonts w:ascii="Arial" w:hAnsi="Arial" w:cs="Arial"/>
          <w:szCs w:val="22"/>
        </w:rPr>
        <w:t xml:space="preserve"> resources, including multimedia, online databases, intranet and VLE.</w:t>
      </w:r>
    </w:p>
    <w:p w14:paraId="75269486" w14:textId="77777777" w:rsidR="00EB6602" w:rsidRPr="0065238A" w:rsidRDefault="00B9239D" w:rsidP="00363F6B">
      <w:pPr>
        <w:numPr>
          <w:ilvl w:val="0"/>
          <w:numId w:val="29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.</w:t>
      </w:r>
      <w:r w:rsidR="00EB6602" w:rsidRPr="0065238A">
        <w:rPr>
          <w:rFonts w:ascii="Arial" w:hAnsi="Arial" w:cs="Arial"/>
          <w:szCs w:val="22"/>
        </w:rPr>
        <w:t xml:space="preserve">Maintain a productive environment for learning by keeping spaces tidy and equipment running well; and encouraging positive student behaviour by </w:t>
      </w:r>
      <w:r w:rsidR="005C6C2E" w:rsidRPr="0065238A">
        <w:rPr>
          <w:rFonts w:ascii="Arial" w:hAnsi="Arial" w:cs="Arial"/>
          <w:szCs w:val="22"/>
        </w:rPr>
        <w:t>skilfully</w:t>
      </w:r>
      <w:r w:rsidR="00EB6602" w:rsidRPr="0065238A">
        <w:rPr>
          <w:rFonts w:ascii="Arial" w:hAnsi="Arial" w:cs="Arial"/>
          <w:szCs w:val="22"/>
        </w:rPr>
        <w:t xml:space="preserve"> managing inappropriate behaviour, in line with agreed guidelines and procedures</w:t>
      </w:r>
      <w:r w:rsidR="005424C9" w:rsidRPr="0065238A">
        <w:rPr>
          <w:rFonts w:ascii="Arial" w:hAnsi="Arial" w:cs="Arial"/>
          <w:szCs w:val="22"/>
        </w:rPr>
        <w:t xml:space="preserve"> (including the disciplinary process)</w:t>
      </w:r>
      <w:r w:rsidR="00EB6602" w:rsidRPr="0065238A">
        <w:rPr>
          <w:rFonts w:ascii="Arial" w:hAnsi="Arial" w:cs="Arial"/>
          <w:szCs w:val="22"/>
        </w:rPr>
        <w:t xml:space="preserve"> and in conjunction with teaching staff and other colleagues. </w:t>
      </w:r>
    </w:p>
    <w:p w14:paraId="75269487" w14:textId="77777777" w:rsidR="00AC2128" w:rsidRPr="0065238A" w:rsidRDefault="00AC2128" w:rsidP="00363F6B">
      <w:pPr>
        <w:numPr>
          <w:ilvl w:val="0"/>
          <w:numId w:val="29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 xml:space="preserve">Support the college’s focus on </w:t>
      </w:r>
      <w:r w:rsidR="00CE32DA" w:rsidRPr="0065238A">
        <w:rPr>
          <w:rFonts w:ascii="Arial" w:hAnsi="Arial" w:cs="Arial"/>
          <w:szCs w:val="22"/>
        </w:rPr>
        <w:t xml:space="preserve">supporting </w:t>
      </w:r>
      <w:r w:rsidRPr="0065238A">
        <w:rPr>
          <w:rFonts w:ascii="Arial" w:hAnsi="Arial" w:cs="Arial"/>
          <w:szCs w:val="22"/>
        </w:rPr>
        <w:t xml:space="preserve">students </w:t>
      </w:r>
      <w:r w:rsidR="00CE32DA" w:rsidRPr="0065238A">
        <w:rPr>
          <w:rFonts w:ascii="Arial" w:hAnsi="Arial" w:cs="Arial"/>
          <w:szCs w:val="22"/>
        </w:rPr>
        <w:t>to achieve their best through the college Student Attributes so all are</w:t>
      </w:r>
      <w:r w:rsidRPr="0065238A">
        <w:rPr>
          <w:rFonts w:ascii="Arial" w:hAnsi="Arial" w:cs="Arial"/>
          <w:szCs w:val="22"/>
        </w:rPr>
        <w:t xml:space="preserve"> work-ready</w:t>
      </w:r>
      <w:r w:rsidR="00CE32DA" w:rsidRPr="0065238A">
        <w:rPr>
          <w:rFonts w:ascii="Arial" w:hAnsi="Arial" w:cs="Arial"/>
          <w:szCs w:val="22"/>
        </w:rPr>
        <w:t>, evidencing positive behaviours and high standards of work. Part of this will mean facilitating student completion of entrepreneurial based activities bo</w:t>
      </w:r>
      <w:r w:rsidR="005424C9" w:rsidRPr="0065238A">
        <w:rPr>
          <w:rFonts w:ascii="Arial" w:hAnsi="Arial" w:cs="Arial"/>
          <w:szCs w:val="22"/>
        </w:rPr>
        <w:t>th online and in project Based W</w:t>
      </w:r>
      <w:r w:rsidR="00CE32DA" w:rsidRPr="0065238A">
        <w:rPr>
          <w:rFonts w:ascii="Arial" w:hAnsi="Arial" w:cs="Arial"/>
          <w:szCs w:val="22"/>
        </w:rPr>
        <w:t>orking Groups.</w:t>
      </w:r>
      <w:r w:rsidR="005424C9" w:rsidRPr="0065238A">
        <w:rPr>
          <w:rFonts w:ascii="Arial" w:hAnsi="Arial" w:cs="Arial"/>
          <w:szCs w:val="22"/>
        </w:rPr>
        <w:t xml:space="preserve"> Y</w:t>
      </w:r>
      <w:r w:rsidR="00CE32DA" w:rsidRPr="0065238A">
        <w:rPr>
          <w:rFonts w:ascii="Arial" w:hAnsi="Arial" w:cs="Arial"/>
          <w:szCs w:val="22"/>
        </w:rPr>
        <w:t>ou will also support aspects of the tutorial/pastoral programme</w:t>
      </w:r>
      <w:r w:rsidR="005424C9" w:rsidRPr="0065238A">
        <w:rPr>
          <w:rFonts w:ascii="Arial" w:hAnsi="Arial" w:cs="Arial"/>
          <w:szCs w:val="22"/>
        </w:rPr>
        <w:t>.</w:t>
      </w:r>
    </w:p>
    <w:p w14:paraId="75269488" w14:textId="1F619D52" w:rsidR="00AC2128" w:rsidRDefault="00AC2128" w:rsidP="00363F6B">
      <w:pPr>
        <w:spacing w:line="240" w:lineRule="auto"/>
        <w:ind w:left="360"/>
        <w:rPr>
          <w:rFonts w:ascii="Arial" w:hAnsi="Arial" w:cs="Arial"/>
          <w:szCs w:val="22"/>
        </w:rPr>
      </w:pPr>
    </w:p>
    <w:p w14:paraId="7EDD0523" w14:textId="001B1252" w:rsidR="00007E99" w:rsidRDefault="00007E99" w:rsidP="00363F6B">
      <w:pPr>
        <w:spacing w:line="240" w:lineRule="auto"/>
        <w:ind w:left="360"/>
        <w:rPr>
          <w:rFonts w:ascii="Arial" w:hAnsi="Arial" w:cs="Arial"/>
          <w:szCs w:val="22"/>
        </w:rPr>
      </w:pPr>
    </w:p>
    <w:p w14:paraId="299A77FB" w14:textId="77777777" w:rsidR="00007E99" w:rsidRPr="0065238A" w:rsidRDefault="00007E99" w:rsidP="00363F6B">
      <w:pPr>
        <w:spacing w:line="240" w:lineRule="auto"/>
        <w:ind w:left="360"/>
        <w:rPr>
          <w:rFonts w:ascii="Arial" w:hAnsi="Arial" w:cs="Arial"/>
          <w:szCs w:val="22"/>
        </w:rPr>
      </w:pPr>
    </w:p>
    <w:p w14:paraId="75269489" w14:textId="77777777" w:rsidR="00C3339B" w:rsidRPr="0065238A" w:rsidRDefault="00C3339B" w:rsidP="00174E42">
      <w:pPr>
        <w:numPr>
          <w:ilvl w:val="0"/>
          <w:numId w:val="9"/>
        </w:numPr>
        <w:rPr>
          <w:rFonts w:ascii="Arial" w:hAnsi="Arial" w:cs="Arial"/>
          <w:szCs w:val="22"/>
        </w:rPr>
      </w:pPr>
      <w:r w:rsidRPr="0065238A">
        <w:rPr>
          <w:rFonts w:ascii="Arial" w:hAnsi="Arial" w:cs="Arial"/>
          <w:b/>
          <w:szCs w:val="22"/>
        </w:rPr>
        <w:lastRenderedPageBreak/>
        <w:t xml:space="preserve">Duties </w:t>
      </w:r>
    </w:p>
    <w:p w14:paraId="7526948A" w14:textId="77777777" w:rsidR="00C3339B" w:rsidRPr="0065238A" w:rsidRDefault="00C3339B" w:rsidP="00C3339B">
      <w:pPr>
        <w:rPr>
          <w:rFonts w:ascii="Arial" w:hAnsi="Arial" w:cs="Arial"/>
          <w:szCs w:val="22"/>
        </w:rPr>
      </w:pPr>
    </w:p>
    <w:p w14:paraId="7526948B" w14:textId="77777777" w:rsidR="00EB6602" w:rsidRPr="0065238A" w:rsidRDefault="00EB6602" w:rsidP="00EB6602">
      <w:pPr>
        <w:numPr>
          <w:ilvl w:val="0"/>
          <w:numId w:val="22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Carry out administrative tasks commensurate with role, following established systems and procedures and using relevant packages.</w:t>
      </w:r>
    </w:p>
    <w:p w14:paraId="7526948C" w14:textId="77777777" w:rsidR="00EB6602" w:rsidRPr="0065238A" w:rsidRDefault="00EB6602" w:rsidP="00EB6602">
      <w:pPr>
        <w:numPr>
          <w:ilvl w:val="0"/>
          <w:numId w:val="22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Provide cover for other e-learning facilitators.</w:t>
      </w:r>
    </w:p>
    <w:p w14:paraId="7526948D" w14:textId="77777777" w:rsidR="00EB6602" w:rsidRPr="0065238A" w:rsidRDefault="00EB6602" w:rsidP="00EB6602">
      <w:pPr>
        <w:numPr>
          <w:ilvl w:val="0"/>
          <w:numId w:val="22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Have a clear understanding of, and deliver services within the framework of relevant legislation, such as Health and Safety, Copyright, Data protection and Freedom of Information.</w:t>
      </w:r>
    </w:p>
    <w:p w14:paraId="7526948E" w14:textId="77777777" w:rsidR="00EB6602" w:rsidRPr="0065238A" w:rsidRDefault="00EB6602" w:rsidP="00EB6602">
      <w:pPr>
        <w:numPr>
          <w:ilvl w:val="0"/>
          <w:numId w:val="22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Work towards Quality Assurance targets and participate in the annual review and monitoring cycle.</w:t>
      </w:r>
    </w:p>
    <w:p w14:paraId="7526948F" w14:textId="77777777" w:rsidR="00EB6602" w:rsidRPr="0065238A" w:rsidRDefault="00EB6602" w:rsidP="00EB6602">
      <w:pPr>
        <w:numPr>
          <w:ilvl w:val="0"/>
          <w:numId w:val="22"/>
        </w:numPr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Carry out any broadly comparable duties which may from time to time be required</w:t>
      </w:r>
    </w:p>
    <w:p w14:paraId="75269490" w14:textId="77777777" w:rsidR="004579D6" w:rsidRPr="0065238A" w:rsidRDefault="004579D6" w:rsidP="004579D6">
      <w:pPr>
        <w:numPr>
          <w:ilvl w:val="0"/>
          <w:numId w:val="22"/>
        </w:numPr>
        <w:spacing w:line="240" w:lineRule="auto"/>
        <w:ind w:right="-29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 xml:space="preserve">To staff service points as required </w:t>
      </w:r>
    </w:p>
    <w:p w14:paraId="75269491" w14:textId="77777777" w:rsidR="0083505E" w:rsidRPr="0065238A" w:rsidRDefault="00D95DAC" w:rsidP="00D95DAC">
      <w:pPr>
        <w:pStyle w:val="ListBullet"/>
        <w:numPr>
          <w:ilvl w:val="0"/>
          <w:numId w:val="22"/>
        </w:numPr>
        <w:ind w:left="709"/>
        <w:jc w:val="left"/>
        <w:rPr>
          <w:rFonts w:cs="Arial"/>
          <w:szCs w:val="22"/>
        </w:rPr>
      </w:pPr>
      <w:r w:rsidRPr="0065238A">
        <w:rPr>
          <w:rFonts w:cs="Arial"/>
          <w:szCs w:val="22"/>
        </w:rPr>
        <w:t xml:space="preserve">Supervise </w:t>
      </w:r>
      <w:r w:rsidR="00C3339B" w:rsidRPr="0065238A">
        <w:rPr>
          <w:rFonts w:cs="Arial"/>
          <w:szCs w:val="22"/>
        </w:rPr>
        <w:t xml:space="preserve">users and help to maintain </w:t>
      </w:r>
      <w:r w:rsidR="00D11C12" w:rsidRPr="0065238A">
        <w:rPr>
          <w:rFonts w:cs="Arial"/>
          <w:szCs w:val="22"/>
        </w:rPr>
        <w:t>an environment conducive</w:t>
      </w:r>
      <w:r w:rsidR="00D0050F" w:rsidRPr="0065238A">
        <w:rPr>
          <w:rFonts w:cs="Arial"/>
          <w:szCs w:val="22"/>
        </w:rPr>
        <w:t xml:space="preserve"> to learning</w:t>
      </w:r>
      <w:r w:rsidR="00174E42" w:rsidRPr="0065238A">
        <w:rPr>
          <w:rFonts w:cs="Arial"/>
          <w:szCs w:val="22"/>
        </w:rPr>
        <w:t>,</w:t>
      </w:r>
      <w:r w:rsidR="00D0050F" w:rsidRPr="0065238A">
        <w:rPr>
          <w:rFonts w:cs="Arial"/>
          <w:szCs w:val="22"/>
        </w:rPr>
        <w:t xml:space="preserve"> through</w:t>
      </w:r>
      <w:r w:rsidR="00C3339B" w:rsidRPr="0065238A">
        <w:rPr>
          <w:rFonts w:cs="Arial"/>
          <w:szCs w:val="22"/>
        </w:rPr>
        <w:t xml:space="preserve"> active involvement with users </w:t>
      </w:r>
    </w:p>
    <w:p w14:paraId="75269492" w14:textId="77777777" w:rsidR="005B7A05" w:rsidRPr="0065238A" w:rsidRDefault="00174E42" w:rsidP="00D95DAC">
      <w:pPr>
        <w:pStyle w:val="ListBullet"/>
        <w:numPr>
          <w:ilvl w:val="0"/>
          <w:numId w:val="22"/>
        </w:numPr>
        <w:ind w:left="709"/>
        <w:jc w:val="left"/>
        <w:rPr>
          <w:rFonts w:cs="Arial"/>
          <w:szCs w:val="22"/>
        </w:rPr>
      </w:pPr>
      <w:r w:rsidRPr="0065238A">
        <w:rPr>
          <w:rFonts w:cs="Arial"/>
          <w:szCs w:val="22"/>
        </w:rPr>
        <w:t>D</w:t>
      </w:r>
      <w:r w:rsidR="00A11E58" w:rsidRPr="0065238A">
        <w:rPr>
          <w:rFonts w:cs="Arial"/>
          <w:szCs w:val="22"/>
        </w:rPr>
        <w:t>eliver the programme of</w:t>
      </w:r>
      <w:r w:rsidR="00C3339B" w:rsidRPr="0065238A">
        <w:rPr>
          <w:rFonts w:cs="Arial"/>
          <w:szCs w:val="22"/>
        </w:rPr>
        <w:t xml:space="preserve"> induction</w:t>
      </w:r>
      <w:r w:rsidR="005B7A05" w:rsidRPr="0065238A">
        <w:rPr>
          <w:rFonts w:cs="Arial"/>
          <w:szCs w:val="22"/>
        </w:rPr>
        <w:t>s</w:t>
      </w:r>
      <w:r w:rsidR="00C3339B" w:rsidRPr="0065238A">
        <w:rPr>
          <w:rFonts w:cs="Arial"/>
          <w:szCs w:val="22"/>
        </w:rPr>
        <w:t xml:space="preserve"> </w:t>
      </w:r>
      <w:r w:rsidR="005B7A05" w:rsidRPr="0065238A">
        <w:rPr>
          <w:rFonts w:cs="Arial"/>
          <w:szCs w:val="22"/>
        </w:rPr>
        <w:t xml:space="preserve">to </w:t>
      </w:r>
      <w:r w:rsidR="00C3339B" w:rsidRPr="0065238A">
        <w:rPr>
          <w:rFonts w:cs="Arial"/>
          <w:szCs w:val="22"/>
        </w:rPr>
        <w:t xml:space="preserve">new  students </w:t>
      </w:r>
    </w:p>
    <w:p w14:paraId="75269493" w14:textId="77777777" w:rsidR="00C3339B" w:rsidRPr="0065238A" w:rsidRDefault="00174E42" w:rsidP="00D95DAC">
      <w:pPr>
        <w:pStyle w:val="ListBullet"/>
        <w:numPr>
          <w:ilvl w:val="0"/>
          <w:numId w:val="22"/>
        </w:numPr>
        <w:ind w:left="709"/>
        <w:jc w:val="left"/>
        <w:rPr>
          <w:rFonts w:cs="Arial"/>
          <w:szCs w:val="22"/>
        </w:rPr>
      </w:pPr>
      <w:r w:rsidRPr="0065238A">
        <w:rPr>
          <w:rFonts w:cs="Arial"/>
          <w:szCs w:val="22"/>
        </w:rPr>
        <w:t>A</w:t>
      </w:r>
      <w:r w:rsidR="00C3339B" w:rsidRPr="0065238A">
        <w:rPr>
          <w:rFonts w:cs="Arial"/>
          <w:szCs w:val="22"/>
        </w:rPr>
        <w:t>ssist with enquiries whether in person, by phone or mail</w:t>
      </w:r>
      <w:r w:rsidR="00D95DAC" w:rsidRPr="0065238A">
        <w:rPr>
          <w:rFonts w:cs="Arial"/>
          <w:szCs w:val="22"/>
        </w:rPr>
        <w:t>, including electronic enquiries</w:t>
      </w:r>
    </w:p>
    <w:p w14:paraId="75269494" w14:textId="77777777" w:rsidR="0083505E" w:rsidRPr="0065238A" w:rsidRDefault="00174E42" w:rsidP="00D95DAC">
      <w:pPr>
        <w:numPr>
          <w:ilvl w:val="0"/>
          <w:numId w:val="22"/>
        </w:numPr>
        <w:spacing w:line="240" w:lineRule="auto"/>
        <w:ind w:left="709" w:right="-29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A</w:t>
      </w:r>
      <w:r w:rsidR="00C3339B" w:rsidRPr="0065238A">
        <w:rPr>
          <w:rFonts w:ascii="Arial" w:hAnsi="Arial" w:cs="Arial"/>
          <w:szCs w:val="22"/>
        </w:rPr>
        <w:t xml:space="preserve">ssist in routine </w:t>
      </w:r>
      <w:r w:rsidR="00BE5DE2" w:rsidRPr="0065238A">
        <w:rPr>
          <w:rFonts w:ascii="Arial" w:hAnsi="Arial" w:cs="Arial"/>
          <w:szCs w:val="22"/>
        </w:rPr>
        <w:t xml:space="preserve">administrative </w:t>
      </w:r>
      <w:r w:rsidR="005B0C49" w:rsidRPr="0065238A">
        <w:rPr>
          <w:rFonts w:ascii="Arial" w:hAnsi="Arial" w:cs="Arial"/>
          <w:szCs w:val="22"/>
        </w:rPr>
        <w:t xml:space="preserve">tasks </w:t>
      </w:r>
    </w:p>
    <w:p w14:paraId="75269495" w14:textId="77777777" w:rsidR="00C3339B" w:rsidRPr="0065238A" w:rsidRDefault="0083505E" w:rsidP="00D95DAC">
      <w:pPr>
        <w:numPr>
          <w:ilvl w:val="0"/>
          <w:numId w:val="22"/>
        </w:numPr>
        <w:spacing w:line="240" w:lineRule="auto"/>
        <w:ind w:left="709" w:right="-29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C</w:t>
      </w:r>
      <w:r w:rsidR="00D95DAC" w:rsidRPr="0065238A">
        <w:rPr>
          <w:rFonts w:ascii="Arial" w:hAnsi="Arial" w:cs="Arial"/>
          <w:szCs w:val="22"/>
        </w:rPr>
        <w:t>ontribute to the</w:t>
      </w:r>
      <w:r w:rsidR="00C3339B" w:rsidRPr="0065238A">
        <w:rPr>
          <w:rFonts w:ascii="Arial" w:hAnsi="Arial" w:cs="Arial"/>
          <w:szCs w:val="22"/>
        </w:rPr>
        <w:t xml:space="preserve"> maintenance of one or more designated </w:t>
      </w:r>
      <w:r w:rsidR="00BE5DE2" w:rsidRPr="0065238A">
        <w:rPr>
          <w:rFonts w:ascii="Arial" w:hAnsi="Arial" w:cs="Arial"/>
          <w:szCs w:val="22"/>
        </w:rPr>
        <w:t>curriculum area</w:t>
      </w:r>
      <w:r w:rsidR="00D95DAC" w:rsidRPr="0065238A">
        <w:rPr>
          <w:rFonts w:ascii="Arial" w:hAnsi="Arial" w:cs="Arial"/>
          <w:szCs w:val="22"/>
        </w:rPr>
        <w:t>s</w:t>
      </w:r>
      <w:r w:rsidR="00BE5DE2" w:rsidRPr="0065238A">
        <w:rPr>
          <w:rFonts w:ascii="Arial" w:hAnsi="Arial" w:cs="Arial"/>
          <w:szCs w:val="22"/>
        </w:rPr>
        <w:t xml:space="preserve"> under supervision</w:t>
      </w:r>
    </w:p>
    <w:p w14:paraId="75269496" w14:textId="77777777" w:rsidR="00B9239D" w:rsidRPr="0065238A" w:rsidRDefault="005E4771" w:rsidP="00B9239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65238A">
        <w:rPr>
          <w:sz w:val="22"/>
          <w:szCs w:val="22"/>
        </w:rPr>
        <w:t xml:space="preserve">To carry out other duties as may reasonably be required by Heads or Directors </w:t>
      </w:r>
    </w:p>
    <w:p w14:paraId="75269497" w14:textId="77777777" w:rsidR="00334760" w:rsidRPr="0065238A" w:rsidRDefault="00334760" w:rsidP="00D95DAC">
      <w:pPr>
        <w:ind w:left="709"/>
        <w:rPr>
          <w:rFonts w:ascii="Arial" w:hAnsi="Arial" w:cs="Arial"/>
          <w:szCs w:val="22"/>
        </w:rPr>
      </w:pPr>
    </w:p>
    <w:p w14:paraId="75269498" w14:textId="77777777" w:rsidR="00C3339B" w:rsidRPr="0065238A" w:rsidRDefault="00C3339B" w:rsidP="00D95DAC">
      <w:pPr>
        <w:numPr>
          <w:ilvl w:val="0"/>
          <w:numId w:val="9"/>
        </w:numPr>
        <w:tabs>
          <w:tab w:val="clear" w:pos="720"/>
          <w:tab w:val="num" w:pos="709"/>
        </w:tabs>
        <w:rPr>
          <w:rFonts w:ascii="Arial" w:hAnsi="Arial" w:cs="Arial"/>
          <w:szCs w:val="22"/>
        </w:rPr>
      </w:pPr>
      <w:r w:rsidRPr="0065238A">
        <w:rPr>
          <w:rFonts w:ascii="Arial" w:hAnsi="Arial" w:cs="Arial"/>
          <w:b/>
          <w:szCs w:val="22"/>
        </w:rPr>
        <w:t>General Duties</w:t>
      </w:r>
    </w:p>
    <w:p w14:paraId="75269499" w14:textId="77777777" w:rsidR="00C3339B" w:rsidRPr="0065238A" w:rsidRDefault="00C3339B" w:rsidP="00C3339B">
      <w:pPr>
        <w:rPr>
          <w:rFonts w:ascii="Arial" w:hAnsi="Arial" w:cs="Arial"/>
          <w:szCs w:val="22"/>
        </w:rPr>
      </w:pPr>
    </w:p>
    <w:p w14:paraId="7526949A" w14:textId="77777777" w:rsidR="00C3339B" w:rsidRPr="0065238A" w:rsidRDefault="00174E42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P</w:t>
      </w:r>
      <w:r w:rsidR="00C3339B" w:rsidRPr="0065238A">
        <w:rPr>
          <w:rFonts w:ascii="Arial" w:hAnsi="Arial" w:cs="Arial"/>
          <w:szCs w:val="22"/>
        </w:rPr>
        <w:t xml:space="preserve">romote the efficiency and effectiveness of the </w:t>
      </w:r>
      <w:r w:rsidR="0083505E" w:rsidRPr="0065238A">
        <w:rPr>
          <w:rFonts w:ascii="Arial" w:hAnsi="Arial" w:cs="Arial"/>
          <w:szCs w:val="22"/>
        </w:rPr>
        <w:t>e-learning facilities</w:t>
      </w:r>
    </w:p>
    <w:p w14:paraId="7526949B" w14:textId="77777777" w:rsidR="00C3339B" w:rsidRPr="0065238A" w:rsidRDefault="00174E42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W</w:t>
      </w:r>
      <w:r w:rsidR="00C3339B" w:rsidRPr="0065238A">
        <w:rPr>
          <w:rFonts w:ascii="Arial" w:hAnsi="Arial" w:cs="Arial"/>
          <w:szCs w:val="22"/>
        </w:rPr>
        <w:t>ork closely with colleagues to promote a corporate approach to the organisation and management of the Co</w:t>
      </w:r>
      <w:r w:rsidRPr="0065238A">
        <w:rPr>
          <w:rFonts w:ascii="Arial" w:hAnsi="Arial" w:cs="Arial"/>
          <w:szCs w:val="22"/>
        </w:rPr>
        <w:t>llege</w:t>
      </w:r>
    </w:p>
    <w:p w14:paraId="7526949C" w14:textId="77777777" w:rsidR="00D95DAC" w:rsidRPr="0065238A" w:rsidRDefault="00D95DAC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Take part in staff development at</w:t>
      </w:r>
      <w:r w:rsidR="00C3339B" w:rsidRPr="0065238A">
        <w:rPr>
          <w:rFonts w:ascii="Arial" w:hAnsi="Arial" w:cs="Arial"/>
          <w:szCs w:val="22"/>
        </w:rPr>
        <w:t xml:space="preserve"> the College or elsewhere </w:t>
      </w:r>
    </w:p>
    <w:p w14:paraId="7526949D" w14:textId="77777777" w:rsidR="00C3339B" w:rsidRPr="0065238A" w:rsidRDefault="00174E42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C</w:t>
      </w:r>
      <w:r w:rsidR="00C3339B" w:rsidRPr="0065238A">
        <w:rPr>
          <w:rFonts w:ascii="Arial" w:hAnsi="Arial" w:cs="Arial"/>
          <w:szCs w:val="22"/>
        </w:rPr>
        <w:t xml:space="preserve">ontribute to the management of </w:t>
      </w:r>
      <w:r w:rsidRPr="0065238A">
        <w:rPr>
          <w:rFonts w:ascii="Arial" w:hAnsi="Arial" w:cs="Arial"/>
          <w:szCs w:val="22"/>
        </w:rPr>
        <w:t>students throughout the College</w:t>
      </w:r>
    </w:p>
    <w:p w14:paraId="7526949E" w14:textId="77777777" w:rsidR="00C3339B" w:rsidRPr="0065238A" w:rsidRDefault="00174E42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P</w:t>
      </w:r>
      <w:r w:rsidR="00C3339B" w:rsidRPr="0065238A">
        <w:rPr>
          <w:rFonts w:ascii="Arial" w:hAnsi="Arial" w:cs="Arial"/>
          <w:szCs w:val="22"/>
        </w:rPr>
        <w:t>articipate in Open Evenings, and other College e</w:t>
      </w:r>
      <w:r w:rsidRPr="0065238A">
        <w:rPr>
          <w:rFonts w:ascii="Arial" w:hAnsi="Arial" w:cs="Arial"/>
          <w:szCs w:val="22"/>
        </w:rPr>
        <w:t>vents</w:t>
      </w:r>
    </w:p>
    <w:p w14:paraId="7526949F" w14:textId="77777777" w:rsidR="002E7FC1" w:rsidRPr="0065238A" w:rsidRDefault="00174E42" w:rsidP="002E7FC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S</w:t>
      </w:r>
      <w:r w:rsidR="002E7FC1" w:rsidRPr="0065238A">
        <w:rPr>
          <w:rFonts w:ascii="Arial" w:hAnsi="Arial" w:cs="Arial"/>
          <w:szCs w:val="22"/>
        </w:rPr>
        <w:t>upport and implement the College’s Eq</w:t>
      </w:r>
      <w:r w:rsidRPr="0065238A">
        <w:rPr>
          <w:rFonts w:ascii="Arial" w:hAnsi="Arial" w:cs="Arial"/>
          <w:szCs w:val="22"/>
        </w:rPr>
        <w:t>ual Opportunities Policy and</w:t>
      </w:r>
      <w:r w:rsidR="002E7FC1" w:rsidRPr="0065238A">
        <w:rPr>
          <w:rFonts w:ascii="Arial" w:hAnsi="Arial" w:cs="Arial"/>
          <w:szCs w:val="22"/>
        </w:rPr>
        <w:t xml:space="preserve"> support the College’s commitment to safeguarding and promoting the welfare of children, you</w:t>
      </w:r>
      <w:r w:rsidRPr="0065238A">
        <w:rPr>
          <w:rFonts w:ascii="Arial" w:hAnsi="Arial" w:cs="Arial"/>
          <w:szCs w:val="22"/>
        </w:rPr>
        <w:t>ng adults and vulnerable adults</w:t>
      </w:r>
    </w:p>
    <w:p w14:paraId="752694A0" w14:textId="77777777" w:rsidR="00C3339B" w:rsidRPr="0065238A" w:rsidRDefault="00174E42" w:rsidP="00C3339B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P</w:t>
      </w:r>
      <w:r w:rsidR="00C3339B" w:rsidRPr="0065238A">
        <w:rPr>
          <w:rFonts w:ascii="Arial" w:hAnsi="Arial" w:cs="Arial"/>
          <w:szCs w:val="22"/>
        </w:rPr>
        <w:t>romote a positive image of the</w:t>
      </w:r>
      <w:r w:rsidRPr="0065238A">
        <w:rPr>
          <w:rFonts w:ascii="Arial" w:hAnsi="Arial" w:cs="Arial"/>
          <w:szCs w:val="22"/>
        </w:rPr>
        <w:t xml:space="preserve"> College in the local community</w:t>
      </w:r>
    </w:p>
    <w:p w14:paraId="752694A1" w14:textId="77777777" w:rsidR="00C3339B" w:rsidRPr="0065238A" w:rsidRDefault="00174E42" w:rsidP="00174E4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A</w:t>
      </w:r>
      <w:r w:rsidR="00C3339B" w:rsidRPr="0065238A">
        <w:rPr>
          <w:rFonts w:ascii="Arial" w:hAnsi="Arial" w:cs="Arial"/>
          <w:szCs w:val="22"/>
        </w:rPr>
        <w:t>ssist with the promotion, supervision, management and administration of such</w:t>
      </w:r>
      <w:r w:rsidRPr="0065238A">
        <w:rPr>
          <w:rFonts w:ascii="Arial" w:hAnsi="Arial" w:cs="Arial"/>
          <w:szCs w:val="22"/>
        </w:rPr>
        <w:t xml:space="preserve"> </w:t>
      </w:r>
      <w:r w:rsidR="00C3339B" w:rsidRPr="0065238A">
        <w:rPr>
          <w:rFonts w:ascii="Arial" w:hAnsi="Arial" w:cs="Arial"/>
          <w:szCs w:val="22"/>
        </w:rPr>
        <w:t>College activities as ma</w:t>
      </w:r>
      <w:r w:rsidRPr="0065238A">
        <w:rPr>
          <w:rFonts w:ascii="Arial" w:hAnsi="Arial" w:cs="Arial"/>
          <w:szCs w:val="22"/>
        </w:rPr>
        <w:t>y be required from time to time</w:t>
      </w:r>
    </w:p>
    <w:p w14:paraId="752694A2" w14:textId="77777777" w:rsidR="005E4771" w:rsidRPr="0065238A" w:rsidRDefault="005E4771" w:rsidP="005E4771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Cs w:val="22"/>
        </w:rPr>
      </w:pPr>
      <w:r w:rsidRPr="0065238A">
        <w:rPr>
          <w:rFonts w:ascii="Arial" w:hAnsi="Arial" w:cs="Arial"/>
          <w:szCs w:val="22"/>
        </w:rPr>
        <w:t>Carry out such other duties as may reasonably be required by the Line Manager</w:t>
      </w:r>
    </w:p>
    <w:p w14:paraId="752694A3" w14:textId="77777777" w:rsidR="00C3339B" w:rsidRPr="0065238A" w:rsidRDefault="00C3339B" w:rsidP="00C3339B">
      <w:pPr>
        <w:rPr>
          <w:rFonts w:ascii="Arial" w:hAnsi="Arial" w:cs="Arial"/>
          <w:szCs w:val="22"/>
        </w:rPr>
      </w:pPr>
    </w:p>
    <w:p w14:paraId="625E7A15" w14:textId="0FE852C6" w:rsidR="00BB56D4" w:rsidRDefault="008A51B3" w:rsidP="00BB56D4">
      <w:pPr>
        <w:ind w:firstLine="720"/>
        <w:rPr>
          <w:rFonts w:asciiTheme="minorHAnsi" w:hAnsiTheme="minorHAnsi" w:cs="Arial"/>
          <w:szCs w:val="22"/>
        </w:rPr>
      </w:pPr>
      <w:r w:rsidRPr="00B9239D">
        <w:rPr>
          <w:rFonts w:asciiTheme="minorHAnsi" w:hAnsiTheme="minorHAnsi" w:cs="Arial"/>
          <w:szCs w:val="22"/>
        </w:rPr>
        <w:br w:type="page"/>
      </w:r>
    </w:p>
    <w:p w14:paraId="1D8ADACB" w14:textId="4D4BFEFC" w:rsidR="00BB56D4" w:rsidRDefault="00BB56D4" w:rsidP="00BB56D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Active Learning Facilitator</w:t>
      </w:r>
    </w:p>
    <w:p w14:paraId="641C7AB5" w14:textId="21ED094F" w:rsidR="00BB56D4" w:rsidRPr="00BB56D4" w:rsidRDefault="00BB56D4" w:rsidP="00BB56D4">
      <w:pPr>
        <w:jc w:val="center"/>
        <w:rPr>
          <w:rFonts w:ascii="Arial" w:hAnsi="Arial"/>
          <w:b/>
          <w:sz w:val="24"/>
          <w:szCs w:val="24"/>
        </w:rPr>
      </w:pPr>
      <w:r w:rsidRPr="00BB56D4">
        <w:rPr>
          <w:rFonts w:ascii="Arial" w:hAnsi="Arial"/>
          <w:b/>
          <w:sz w:val="24"/>
          <w:szCs w:val="24"/>
        </w:rPr>
        <w:t>Person Specification</w:t>
      </w:r>
    </w:p>
    <w:p w14:paraId="1AE4C5E5" w14:textId="77777777" w:rsidR="00BB56D4" w:rsidRPr="00BB56D4" w:rsidRDefault="00BB56D4" w:rsidP="00BB56D4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BB56D4" w14:paraId="7E564F55" w14:textId="77777777" w:rsidTr="00A76FAD">
        <w:trPr>
          <w:cantSplit/>
          <w:trHeight w:val="332"/>
        </w:trPr>
        <w:tc>
          <w:tcPr>
            <w:tcW w:w="5328" w:type="dxa"/>
          </w:tcPr>
          <w:p w14:paraId="339C5C87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10967AAB" w14:textId="77777777" w:rsidR="00BB56D4" w:rsidRDefault="00BB56D4" w:rsidP="00A76F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1170" w:type="dxa"/>
          </w:tcPr>
          <w:p w14:paraId="77EC9A81" w14:textId="77777777" w:rsidR="00BB56D4" w:rsidRPr="00BB56D4" w:rsidRDefault="00BB56D4" w:rsidP="00BB56D4">
            <w:pPr>
              <w:pStyle w:val="Heading2"/>
              <w:numPr>
                <w:ilvl w:val="0"/>
                <w:numId w:val="0"/>
              </w:numPr>
              <w:ind w:left="357" w:hanging="357"/>
              <w:rPr>
                <w:rFonts w:ascii="Arial" w:hAnsi="Arial"/>
                <w:b/>
                <w:bCs/>
                <w:sz w:val="20"/>
              </w:rPr>
            </w:pPr>
            <w:r w:rsidRPr="00BB56D4">
              <w:rPr>
                <w:rFonts w:ascii="Arial" w:hAnsi="Arial"/>
                <w:b/>
                <w:bCs/>
                <w:sz w:val="20"/>
              </w:rPr>
              <w:t>Desirable</w:t>
            </w:r>
          </w:p>
        </w:tc>
        <w:tc>
          <w:tcPr>
            <w:tcW w:w="1350" w:type="dxa"/>
          </w:tcPr>
          <w:p w14:paraId="4AF04365" w14:textId="3CC0F107" w:rsidR="00BB56D4" w:rsidRPr="00BB56D4" w:rsidRDefault="00BB56D4" w:rsidP="00BB56D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bCs/>
                <w:sz w:val="20"/>
              </w:rPr>
            </w:pPr>
            <w:r w:rsidRPr="00BB56D4">
              <w:rPr>
                <w:rFonts w:ascii="Arial" w:hAnsi="Arial"/>
                <w:b/>
                <w:bCs/>
                <w:sz w:val="20"/>
              </w:rPr>
              <w:t>How assessed*</w:t>
            </w:r>
          </w:p>
        </w:tc>
      </w:tr>
      <w:tr w:rsidR="00BB56D4" w14:paraId="3749278E" w14:textId="77777777" w:rsidTr="00A76FAD">
        <w:trPr>
          <w:cantSplit/>
        </w:trPr>
        <w:tc>
          <w:tcPr>
            <w:tcW w:w="5328" w:type="dxa"/>
          </w:tcPr>
          <w:p w14:paraId="502E6152" w14:textId="77777777" w:rsidR="00BB56D4" w:rsidRPr="00BB56D4" w:rsidRDefault="00BB56D4" w:rsidP="00BB56D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/>
                <w:bCs/>
                <w:sz w:val="20"/>
              </w:rPr>
            </w:pPr>
            <w:r w:rsidRPr="00BB56D4">
              <w:rPr>
                <w:rFonts w:ascii="Arial" w:hAnsi="Arial"/>
                <w:b/>
                <w:bCs/>
                <w:sz w:val="20"/>
              </w:rPr>
              <w:t>Qualifications</w:t>
            </w:r>
          </w:p>
        </w:tc>
        <w:tc>
          <w:tcPr>
            <w:tcW w:w="1260" w:type="dxa"/>
          </w:tcPr>
          <w:p w14:paraId="1E5860EE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F8B51A5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EC7EFD8" w14:textId="77777777" w:rsidR="00BB56D4" w:rsidRDefault="00BB56D4" w:rsidP="00A76FAD">
            <w:pPr>
              <w:rPr>
                <w:rFonts w:ascii="Arial" w:hAnsi="Arial"/>
              </w:rPr>
            </w:pPr>
          </w:p>
        </w:tc>
      </w:tr>
      <w:tr w:rsidR="00BB56D4" w14:paraId="0D93F8DF" w14:textId="77777777" w:rsidTr="00A76FAD">
        <w:trPr>
          <w:cantSplit/>
        </w:trPr>
        <w:tc>
          <w:tcPr>
            <w:tcW w:w="5328" w:type="dxa"/>
          </w:tcPr>
          <w:p w14:paraId="0C7F569E" w14:textId="25F9A7C3" w:rsidR="00BB56D4" w:rsidRPr="00BB56D4" w:rsidRDefault="00BB56D4" w:rsidP="00BB56D4">
            <w:pPr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BB56D4">
              <w:rPr>
                <w:rFonts w:ascii="Arial" w:hAnsi="Arial" w:cs="Arial"/>
                <w:sz w:val="20"/>
              </w:rPr>
              <w:t>High standard of general education (minimum Level 3 (‘A’ Level or equivalent)</w:t>
            </w:r>
          </w:p>
        </w:tc>
        <w:tc>
          <w:tcPr>
            <w:tcW w:w="1260" w:type="dxa"/>
          </w:tcPr>
          <w:p w14:paraId="0C2AB1AF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5CEF4896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62C07D4E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Cert/AF</w:t>
            </w:r>
          </w:p>
        </w:tc>
      </w:tr>
      <w:tr w:rsidR="00BB56D4" w14:paraId="5979ACA6" w14:textId="77777777" w:rsidTr="00A76FAD">
        <w:trPr>
          <w:cantSplit/>
        </w:trPr>
        <w:tc>
          <w:tcPr>
            <w:tcW w:w="5328" w:type="dxa"/>
          </w:tcPr>
          <w:p w14:paraId="00BF4D32" w14:textId="77777777" w:rsidR="00BB56D4" w:rsidRPr="00BB56D4" w:rsidRDefault="00BB56D4" w:rsidP="00BB56D4">
            <w:pPr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BB56D4">
              <w:rPr>
                <w:rFonts w:ascii="Arial" w:hAnsi="Arial" w:cs="Arial"/>
                <w:sz w:val="20"/>
              </w:rPr>
              <w:t>Good numeracy and literacy skills – minimum of GCSE grade C (or above) or equivalent in English and Maths</w:t>
            </w:r>
          </w:p>
        </w:tc>
        <w:tc>
          <w:tcPr>
            <w:tcW w:w="1260" w:type="dxa"/>
          </w:tcPr>
          <w:p w14:paraId="460123E5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34CAF2E4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68D4ECF1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Cert/T</w:t>
            </w:r>
          </w:p>
          <w:p w14:paraId="4B92CAC4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</w:tc>
      </w:tr>
      <w:tr w:rsidR="00BB56D4" w14:paraId="2328DD26" w14:textId="77777777" w:rsidTr="00A76FAD">
        <w:trPr>
          <w:cantSplit/>
        </w:trPr>
        <w:tc>
          <w:tcPr>
            <w:tcW w:w="5328" w:type="dxa"/>
          </w:tcPr>
          <w:p w14:paraId="2BE14847" w14:textId="77777777" w:rsidR="00BB56D4" w:rsidRPr="00007E99" w:rsidRDefault="00BB56D4" w:rsidP="00007E99">
            <w:pPr>
              <w:pStyle w:val="Heading6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007E99">
              <w:rPr>
                <w:rFonts w:ascii="Arial" w:hAnsi="Arial" w:cs="Arial"/>
                <w:b/>
                <w:bCs/>
                <w:sz w:val="20"/>
              </w:rPr>
              <w:t>Knowledge, Skills and Experience</w:t>
            </w:r>
          </w:p>
        </w:tc>
        <w:tc>
          <w:tcPr>
            <w:tcW w:w="1260" w:type="dxa"/>
          </w:tcPr>
          <w:p w14:paraId="7C9E9BD0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BCC7A76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E830378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</w:tc>
      </w:tr>
      <w:tr w:rsidR="00BB56D4" w14:paraId="171B74BF" w14:textId="77777777" w:rsidTr="00A76FAD">
        <w:trPr>
          <w:cantSplit/>
        </w:trPr>
        <w:tc>
          <w:tcPr>
            <w:tcW w:w="5328" w:type="dxa"/>
          </w:tcPr>
          <w:p w14:paraId="71B8CA60" w14:textId="1378ED93" w:rsidR="00BB56D4" w:rsidRPr="007E7521" w:rsidRDefault="00BB56D4" w:rsidP="007E7521">
            <w:pPr>
              <w:pStyle w:val="Heading2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BB56D4">
              <w:rPr>
                <w:rFonts w:ascii="Arial" w:hAnsi="Arial" w:cs="Arial"/>
                <w:sz w:val="20"/>
              </w:rPr>
              <w:t xml:space="preserve">Experience of supporting students </w:t>
            </w:r>
            <w:r w:rsidRPr="007E7521">
              <w:rPr>
                <w:rFonts w:ascii="Arial" w:hAnsi="Arial" w:cs="Arial"/>
                <w:sz w:val="20"/>
              </w:rPr>
              <w:t>in an educational environment</w:t>
            </w:r>
          </w:p>
        </w:tc>
        <w:tc>
          <w:tcPr>
            <w:tcW w:w="1260" w:type="dxa"/>
          </w:tcPr>
          <w:p w14:paraId="5938C154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715DA87A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1153EEA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69E66108" w14:textId="77777777" w:rsidTr="00A76FAD">
        <w:trPr>
          <w:cantSplit/>
        </w:trPr>
        <w:tc>
          <w:tcPr>
            <w:tcW w:w="5328" w:type="dxa"/>
          </w:tcPr>
          <w:p w14:paraId="135A7FC8" w14:textId="77777777" w:rsidR="00BB56D4" w:rsidRPr="00BB56D4" w:rsidRDefault="00BB56D4" w:rsidP="00BB56D4">
            <w:pPr>
              <w:pStyle w:val="Heading2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BB56D4">
              <w:rPr>
                <w:rFonts w:ascii="Arial" w:hAnsi="Arial" w:cs="Arial"/>
                <w:sz w:val="20"/>
              </w:rPr>
              <w:t>Experience of creating/using learning resources effectively to support students’ literacy and numeracy, and ability to adapt resources to meet students’ individual needs</w:t>
            </w:r>
          </w:p>
        </w:tc>
        <w:tc>
          <w:tcPr>
            <w:tcW w:w="1260" w:type="dxa"/>
          </w:tcPr>
          <w:p w14:paraId="11E4DE92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43B4263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06E7E0C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7948A328" w14:textId="77777777" w:rsidTr="00A76FAD">
        <w:trPr>
          <w:cantSplit/>
        </w:trPr>
        <w:tc>
          <w:tcPr>
            <w:tcW w:w="5328" w:type="dxa"/>
          </w:tcPr>
          <w:p w14:paraId="46256578" w14:textId="77777777" w:rsidR="00BB56D4" w:rsidRPr="00BB56D4" w:rsidRDefault="00BB56D4" w:rsidP="00BB56D4">
            <w:pPr>
              <w:pStyle w:val="Heading2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BB56D4">
              <w:rPr>
                <w:rFonts w:ascii="Arial" w:hAnsi="Arial" w:cs="Arial"/>
                <w:sz w:val="20"/>
              </w:rPr>
              <w:t>Good interpersonal and communication skills</w:t>
            </w:r>
          </w:p>
        </w:tc>
        <w:tc>
          <w:tcPr>
            <w:tcW w:w="1260" w:type="dxa"/>
          </w:tcPr>
          <w:p w14:paraId="23B28636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2D38263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73DCF5A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5585B0BB" w14:textId="77777777" w:rsidTr="00A76FAD">
        <w:trPr>
          <w:cantSplit/>
        </w:trPr>
        <w:tc>
          <w:tcPr>
            <w:tcW w:w="5328" w:type="dxa"/>
          </w:tcPr>
          <w:p w14:paraId="72A83236" w14:textId="77777777" w:rsidR="00BB56D4" w:rsidRPr="00BB56D4" w:rsidRDefault="00BB56D4" w:rsidP="00BB56D4">
            <w:pPr>
              <w:numPr>
                <w:ilvl w:val="0"/>
                <w:numId w:val="33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Good organisational and administrative skills</w:t>
            </w:r>
          </w:p>
        </w:tc>
        <w:tc>
          <w:tcPr>
            <w:tcW w:w="1260" w:type="dxa"/>
          </w:tcPr>
          <w:p w14:paraId="399B250C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0FE918B3" w14:textId="77777777" w:rsidR="00BB56D4" w:rsidRDefault="00BB56D4" w:rsidP="00A76FAD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C654E9C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3E922B6C" w14:textId="77777777" w:rsidTr="00A76FAD">
        <w:trPr>
          <w:cantSplit/>
        </w:trPr>
        <w:tc>
          <w:tcPr>
            <w:tcW w:w="5328" w:type="dxa"/>
          </w:tcPr>
          <w:p w14:paraId="04D9CBBB" w14:textId="65BDE161" w:rsidR="00BB56D4" w:rsidRPr="00BB56D4" w:rsidRDefault="00BB56D4" w:rsidP="00BB56D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Ability to utilise strategies to engage and motivate learners aged 16-1</w:t>
            </w:r>
            <w:r w:rsidR="00007E99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260" w:type="dxa"/>
          </w:tcPr>
          <w:p w14:paraId="32697796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31D873E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6EDA0F84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2E1C0E0E" w14:textId="77777777" w:rsidTr="00A76FAD">
        <w:trPr>
          <w:cantSplit/>
        </w:trPr>
        <w:tc>
          <w:tcPr>
            <w:tcW w:w="5328" w:type="dxa"/>
          </w:tcPr>
          <w:p w14:paraId="08989A71" w14:textId="77777777" w:rsidR="00BB56D4" w:rsidRPr="00BB56D4" w:rsidRDefault="00BB56D4" w:rsidP="00BB56D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Ability to plan, organise and prioritise own workload effectively</w:t>
            </w:r>
          </w:p>
        </w:tc>
        <w:tc>
          <w:tcPr>
            <w:tcW w:w="1260" w:type="dxa"/>
          </w:tcPr>
          <w:p w14:paraId="61698A1C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8E442B1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57DF5711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08415DD2" w14:textId="77777777" w:rsidTr="00A76FAD">
        <w:trPr>
          <w:cantSplit/>
        </w:trPr>
        <w:tc>
          <w:tcPr>
            <w:tcW w:w="5328" w:type="dxa"/>
          </w:tcPr>
          <w:p w14:paraId="0553F1A0" w14:textId="77777777" w:rsidR="00BB56D4" w:rsidRPr="00BB56D4" w:rsidRDefault="00BB56D4" w:rsidP="00BB56D4">
            <w:pPr>
              <w:numPr>
                <w:ilvl w:val="0"/>
                <w:numId w:val="33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 xml:space="preserve">Good literacy and numeracy skills </w:t>
            </w:r>
          </w:p>
        </w:tc>
        <w:tc>
          <w:tcPr>
            <w:tcW w:w="1260" w:type="dxa"/>
          </w:tcPr>
          <w:p w14:paraId="006945FE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1AEE3F5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D6C212C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AF/T</w:t>
            </w:r>
          </w:p>
        </w:tc>
      </w:tr>
      <w:tr w:rsidR="00BB56D4" w14:paraId="430F2E95" w14:textId="77777777" w:rsidTr="00A76FAD">
        <w:trPr>
          <w:cantSplit/>
        </w:trPr>
        <w:tc>
          <w:tcPr>
            <w:tcW w:w="5328" w:type="dxa"/>
          </w:tcPr>
          <w:p w14:paraId="4EB8E3AE" w14:textId="77777777" w:rsidR="00BB56D4" w:rsidRPr="00BB56D4" w:rsidRDefault="00BB56D4" w:rsidP="00BB56D4">
            <w:pPr>
              <w:numPr>
                <w:ilvl w:val="0"/>
                <w:numId w:val="33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Good IT skills (Microsoft Office, Teams and use of systems/databases</w:t>
            </w:r>
          </w:p>
        </w:tc>
        <w:tc>
          <w:tcPr>
            <w:tcW w:w="1260" w:type="dxa"/>
          </w:tcPr>
          <w:p w14:paraId="2603725D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6D471FB1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C97B532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3B6C1BFC" w14:textId="77777777" w:rsidTr="00A76FAD">
        <w:trPr>
          <w:cantSplit/>
        </w:trPr>
        <w:tc>
          <w:tcPr>
            <w:tcW w:w="5328" w:type="dxa"/>
          </w:tcPr>
          <w:p w14:paraId="387AE7CA" w14:textId="77777777" w:rsidR="00BB56D4" w:rsidRPr="00BB56D4" w:rsidRDefault="00BB56D4" w:rsidP="00BB56D4">
            <w:pPr>
              <w:numPr>
                <w:ilvl w:val="0"/>
                <w:numId w:val="34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Ability to deliver effective support sessions online/remotely when required</w:t>
            </w:r>
          </w:p>
        </w:tc>
        <w:tc>
          <w:tcPr>
            <w:tcW w:w="1260" w:type="dxa"/>
          </w:tcPr>
          <w:p w14:paraId="5E1B0C2B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4EAEBB04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204969CA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5BECA104" w14:textId="77777777" w:rsidTr="00A76FAD">
        <w:trPr>
          <w:cantSplit/>
        </w:trPr>
        <w:tc>
          <w:tcPr>
            <w:tcW w:w="5328" w:type="dxa"/>
          </w:tcPr>
          <w:p w14:paraId="3D7A75D4" w14:textId="77777777" w:rsidR="00BB56D4" w:rsidRPr="00BB56D4" w:rsidRDefault="00BB56D4" w:rsidP="00BB56D4">
            <w:pPr>
              <w:numPr>
                <w:ilvl w:val="0"/>
                <w:numId w:val="34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Ability to use own initiative and work flexibly</w:t>
            </w:r>
          </w:p>
        </w:tc>
        <w:tc>
          <w:tcPr>
            <w:tcW w:w="1260" w:type="dxa"/>
          </w:tcPr>
          <w:p w14:paraId="1E071358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107DDBD5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47672B15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06F56CAA" w14:textId="77777777" w:rsidTr="00A76FAD">
        <w:trPr>
          <w:cantSplit/>
        </w:trPr>
        <w:tc>
          <w:tcPr>
            <w:tcW w:w="5328" w:type="dxa"/>
          </w:tcPr>
          <w:p w14:paraId="1FE9EEDF" w14:textId="77777777" w:rsidR="00BB56D4" w:rsidRPr="00BB56D4" w:rsidRDefault="00BB56D4" w:rsidP="00BB56D4">
            <w:pPr>
              <w:numPr>
                <w:ilvl w:val="0"/>
                <w:numId w:val="34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Ability to work effectively as part of a team</w:t>
            </w:r>
          </w:p>
        </w:tc>
        <w:tc>
          <w:tcPr>
            <w:tcW w:w="1260" w:type="dxa"/>
          </w:tcPr>
          <w:p w14:paraId="6C7DA15F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2AA4BAD7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0CA0915E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IV/AF</w:t>
            </w:r>
          </w:p>
        </w:tc>
      </w:tr>
      <w:tr w:rsidR="00BB56D4" w14:paraId="35578493" w14:textId="77777777" w:rsidTr="00A76FAD">
        <w:trPr>
          <w:cantSplit/>
        </w:trPr>
        <w:tc>
          <w:tcPr>
            <w:tcW w:w="5328" w:type="dxa"/>
          </w:tcPr>
          <w:p w14:paraId="10565B00" w14:textId="77777777" w:rsidR="00BB56D4" w:rsidRPr="00BB56D4" w:rsidRDefault="00BB56D4" w:rsidP="00BB56D4">
            <w:pPr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An understanding and commitment to Safeguarding and Equality and Diversity</w:t>
            </w:r>
          </w:p>
        </w:tc>
        <w:tc>
          <w:tcPr>
            <w:tcW w:w="1260" w:type="dxa"/>
          </w:tcPr>
          <w:p w14:paraId="5BEDCD0A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4CDFE1C2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43E4A33F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IV</w:t>
            </w:r>
          </w:p>
        </w:tc>
      </w:tr>
      <w:tr w:rsidR="00BB56D4" w14:paraId="1683FE8A" w14:textId="77777777" w:rsidTr="00A76FAD">
        <w:trPr>
          <w:cantSplit/>
        </w:trPr>
        <w:tc>
          <w:tcPr>
            <w:tcW w:w="5328" w:type="dxa"/>
          </w:tcPr>
          <w:p w14:paraId="7985C953" w14:textId="77777777" w:rsidR="00BB56D4" w:rsidRPr="00BB56D4" w:rsidRDefault="00BB56D4" w:rsidP="00BB56D4">
            <w:pPr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Knowledge of how to study and achieve curriculum standards</w:t>
            </w:r>
          </w:p>
        </w:tc>
        <w:tc>
          <w:tcPr>
            <w:tcW w:w="1260" w:type="dxa"/>
          </w:tcPr>
          <w:p w14:paraId="1C8971C3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5FDDFC03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6219E571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66C9F148" w14:textId="77777777" w:rsidTr="00A76FAD">
        <w:trPr>
          <w:cantSplit/>
        </w:trPr>
        <w:tc>
          <w:tcPr>
            <w:tcW w:w="5328" w:type="dxa"/>
          </w:tcPr>
          <w:p w14:paraId="60C8A97B" w14:textId="77777777" w:rsidR="00BB56D4" w:rsidRPr="00BB56D4" w:rsidRDefault="00BB56D4" w:rsidP="00BB56D4">
            <w:pPr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Commitment to student learning</w:t>
            </w:r>
          </w:p>
        </w:tc>
        <w:tc>
          <w:tcPr>
            <w:tcW w:w="1260" w:type="dxa"/>
          </w:tcPr>
          <w:p w14:paraId="0D1ABA1D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5562A9A0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451236B7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15549784" w14:textId="77777777" w:rsidTr="00A76FAD">
        <w:trPr>
          <w:cantSplit/>
        </w:trPr>
        <w:tc>
          <w:tcPr>
            <w:tcW w:w="5328" w:type="dxa"/>
          </w:tcPr>
          <w:p w14:paraId="6C3A3916" w14:textId="77777777" w:rsidR="00BB56D4" w:rsidRPr="00BB56D4" w:rsidRDefault="00BB56D4" w:rsidP="00BB56D4">
            <w:pPr>
              <w:numPr>
                <w:ilvl w:val="0"/>
                <w:numId w:val="33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Positive attitude to the use of technology in curriculum delivery</w:t>
            </w:r>
          </w:p>
        </w:tc>
        <w:tc>
          <w:tcPr>
            <w:tcW w:w="1260" w:type="dxa"/>
          </w:tcPr>
          <w:p w14:paraId="10ACEA58" w14:textId="77777777" w:rsidR="00BB56D4" w:rsidRDefault="00BB56D4" w:rsidP="00A7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54A6F46E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23FBFE39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6BAE4660" w14:textId="77777777" w:rsidTr="00A76FAD">
        <w:trPr>
          <w:cantSplit/>
        </w:trPr>
        <w:tc>
          <w:tcPr>
            <w:tcW w:w="5328" w:type="dxa"/>
          </w:tcPr>
          <w:p w14:paraId="69456F61" w14:textId="77777777" w:rsidR="00BB56D4" w:rsidRPr="00BB56D4" w:rsidRDefault="00BB56D4" w:rsidP="00BB56D4">
            <w:pPr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Commitment to own professional development</w:t>
            </w:r>
          </w:p>
        </w:tc>
        <w:tc>
          <w:tcPr>
            <w:tcW w:w="1260" w:type="dxa"/>
          </w:tcPr>
          <w:p w14:paraId="27CEC092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41BE5CD5" w14:textId="77777777" w:rsidR="00BB56D4" w:rsidRDefault="00BB56D4" w:rsidP="00A76FAD">
            <w:pPr>
              <w:jc w:val="center"/>
            </w:pPr>
          </w:p>
        </w:tc>
        <w:tc>
          <w:tcPr>
            <w:tcW w:w="1350" w:type="dxa"/>
          </w:tcPr>
          <w:p w14:paraId="3EFC2F45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  <w:tr w:rsidR="00BB56D4" w14:paraId="7A52EF4D" w14:textId="77777777" w:rsidTr="00A76FAD">
        <w:trPr>
          <w:cantSplit/>
        </w:trPr>
        <w:tc>
          <w:tcPr>
            <w:tcW w:w="5328" w:type="dxa"/>
          </w:tcPr>
          <w:p w14:paraId="17CEC8B0" w14:textId="77777777" w:rsidR="00BB56D4" w:rsidRPr="00353BE2" w:rsidRDefault="00BB56D4" w:rsidP="00A76FAD">
            <w:pPr>
              <w:rPr>
                <w:rFonts w:ascii="Arial" w:hAnsi="Arial"/>
                <w:b/>
              </w:rPr>
            </w:pPr>
            <w:r w:rsidRPr="00353BE2">
              <w:rPr>
                <w:rFonts w:ascii="Arial" w:hAnsi="Arial"/>
                <w:b/>
              </w:rPr>
              <w:t>Competencies</w:t>
            </w:r>
          </w:p>
          <w:p w14:paraId="5AB305B1" w14:textId="77777777" w:rsidR="00BB56D4" w:rsidRDefault="00BB56D4" w:rsidP="00A76FA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>
              <w:rPr>
                <w:rFonts w:ascii="Arial" w:hAnsi="Arial"/>
                <w:i/>
              </w:rPr>
              <w:t>cy in the following areas:</w:t>
            </w:r>
          </w:p>
          <w:p w14:paraId="2F669A27" w14:textId="32669376" w:rsidR="00BB56D4" w:rsidRDefault="00BB56D4" w:rsidP="00A76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Communication; Planning and Organising</w:t>
            </w:r>
          </w:p>
          <w:p w14:paraId="0FEA276D" w14:textId="40EDE4D7" w:rsidR="00BB56D4" w:rsidRDefault="00BB56D4" w:rsidP="00A76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Working Together; Customer Services</w:t>
            </w:r>
          </w:p>
          <w:p w14:paraId="24F73546" w14:textId="77777777" w:rsidR="00BB56D4" w:rsidRDefault="00BB56D4" w:rsidP="00A76F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3AC38C81" w14:textId="77777777" w:rsidR="00BB56D4" w:rsidRDefault="00BB56D4" w:rsidP="00A76FAD">
            <w:pPr>
              <w:jc w:val="center"/>
            </w:pPr>
          </w:p>
          <w:p w14:paraId="7AF2150A" w14:textId="77777777" w:rsidR="00BB56D4" w:rsidRDefault="00BB56D4" w:rsidP="00A76FAD">
            <w:pPr>
              <w:jc w:val="center"/>
            </w:pPr>
          </w:p>
          <w:p w14:paraId="341E1B37" w14:textId="77777777" w:rsidR="00BB56D4" w:rsidRDefault="00BB56D4" w:rsidP="00A76FAD">
            <w:pPr>
              <w:jc w:val="center"/>
            </w:pPr>
          </w:p>
          <w:p w14:paraId="0206ED1E" w14:textId="77777777" w:rsidR="00BB56D4" w:rsidRDefault="00BB56D4" w:rsidP="00A76FAD">
            <w:pPr>
              <w:jc w:val="center"/>
            </w:pPr>
          </w:p>
          <w:p w14:paraId="5EC34D19" w14:textId="77777777" w:rsidR="00BB56D4" w:rsidRDefault="00BB56D4" w:rsidP="00A76FAD">
            <w:pPr>
              <w:jc w:val="center"/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70" w:type="dxa"/>
          </w:tcPr>
          <w:p w14:paraId="05719094" w14:textId="77777777" w:rsidR="00BB56D4" w:rsidRDefault="00BB56D4" w:rsidP="00A76FA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70C435BC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  <w:p w14:paraId="324E6170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  <w:p w14:paraId="03FCCE26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  <w:p w14:paraId="147D2DB9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  <w:p w14:paraId="214FC23D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</w:p>
          <w:p w14:paraId="0BDB6233" w14:textId="77777777" w:rsidR="00BB56D4" w:rsidRPr="00BB56D4" w:rsidRDefault="00BB56D4" w:rsidP="00A76FAD">
            <w:pPr>
              <w:rPr>
                <w:rFonts w:ascii="Arial" w:hAnsi="Arial"/>
                <w:sz w:val="20"/>
              </w:rPr>
            </w:pPr>
            <w:r w:rsidRPr="00BB56D4">
              <w:rPr>
                <w:rFonts w:ascii="Arial" w:hAnsi="Arial"/>
                <w:sz w:val="20"/>
              </w:rPr>
              <w:t>AF/IV</w:t>
            </w:r>
          </w:p>
        </w:tc>
      </w:tr>
    </w:tbl>
    <w:p w14:paraId="5AB366B1" w14:textId="77777777" w:rsidR="00BB56D4" w:rsidRPr="00BB56D4" w:rsidRDefault="00BB56D4" w:rsidP="00BB56D4">
      <w:pPr>
        <w:rPr>
          <w:rFonts w:ascii="Arial" w:hAnsi="Arial"/>
          <w:sz w:val="2"/>
          <w:szCs w:val="4"/>
        </w:rPr>
      </w:pPr>
    </w:p>
    <w:p w14:paraId="2F7768BF" w14:textId="77777777" w:rsidR="00BB56D4" w:rsidRDefault="00BB56D4" w:rsidP="00BB56D4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12FA3611" w14:textId="77777777" w:rsidR="00BB56D4" w:rsidRPr="00BB56D4" w:rsidRDefault="00BB56D4" w:rsidP="00BB56D4">
      <w:pPr>
        <w:rPr>
          <w:rFonts w:ascii="Arial" w:hAnsi="Arial"/>
          <w:sz w:val="2"/>
          <w:szCs w:val="14"/>
        </w:rPr>
      </w:pPr>
    </w:p>
    <w:p w14:paraId="1BC3F3B5" w14:textId="491A70DA" w:rsidR="00BB56D4" w:rsidRDefault="00BB56D4" w:rsidP="00BB56D4">
      <w:pPr>
        <w:rPr>
          <w:rFonts w:ascii="Arial" w:hAnsi="Arial"/>
        </w:rPr>
      </w:pPr>
      <w:r>
        <w:rPr>
          <w:rFonts w:ascii="Arial" w:hAnsi="Arial"/>
        </w:rPr>
        <w:t>AF = Application Form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IV = Interview</w:t>
      </w:r>
    </w:p>
    <w:p w14:paraId="4D4E1E39" w14:textId="65FDC2FC" w:rsidR="00BB56D4" w:rsidRPr="00BB56D4" w:rsidRDefault="00BB56D4" w:rsidP="00BB56D4">
      <w:pPr>
        <w:rPr>
          <w:rFonts w:ascii="Arial" w:hAnsi="Arial"/>
        </w:rPr>
      </w:pPr>
      <w:r>
        <w:rPr>
          <w:rFonts w:ascii="Arial" w:hAnsi="Arial"/>
        </w:rPr>
        <w:t>T = Test (Skills test at interview stage)</w:t>
      </w:r>
      <w:r>
        <w:rPr>
          <w:rFonts w:ascii="Arial" w:hAnsi="Arial"/>
        </w:rPr>
        <w:tab/>
        <w:t>Cert = Certificates checked on induction</w:t>
      </w:r>
    </w:p>
    <w:p w14:paraId="5E3DB9E9" w14:textId="01120A6C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C267E7E" w14:textId="5BCF7686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102D459" w14:textId="24993E7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5FD1BF1" w14:textId="7A25AA7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2088C3E" w14:textId="6CF8DC3F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2263FCB" w14:textId="306A1F9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24AE3AE" w14:textId="3E0D85C5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7D19E46" w14:textId="2FB1B6C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FBCBCFD" w14:textId="16AB1C91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3D73944F" w14:textId="160D65EE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B0C1D07" w14:textId="3AC2468C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A193AC1" w14:textId="44EFEC6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34D3A02" w14:textId="04B72B9B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2109ABA" w14:textId="520C74A3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2E36B5B" w14:textId="299A603F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26B10BA" w14:textId="006D801F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3D8E2DB" w14:textId="3283AAE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03F2502" w14:textId="117B78D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8D66C70" w14:textId="650ADCF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CCC0D61" w14:textId="6B2A22AB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A80F1A2" w14:textId="4FC2A2E6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8F04398" w14:textId="345E099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6A2CAF0" w14:textId="7E500DEF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033853B" w14:textId="338B0891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7D47E3C" w14:textId="2DFBC2A7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E674813" w14:textId="4B44DEB6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C20D5D8" w14:textId="02B87E43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AD08C0E" w14:textId="2D99EC6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50DF007" w14:textId="02BDE52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A0CF43D" w14:textId="6E02B7A7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94C7D4C" w14:textId="066FC1BA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867AC74" w14:textId="0C4F943E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3F6C78B" w14:textId="0D52021B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E277AC9" w14:textId="6B9E349A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F54F201" w14:textId="68D4E627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A8E658C" w14:textId="53DA7D9B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01183AC" w14:textId="3AF5013A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43CDA32" w14:textId="0D8BACA0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26A1E49" w14:textId="7C18BE24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5C43734C" w14:textId="22AB0D24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723F273" w14:textId="5918ED7C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C5B815E" w14:textId="4D7ECC63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473D89F" w14:textId="3B49F965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FF162EC" w14:textId="0A6CB94D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80D6FFB" w14:textId="068D9BB9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019BA9C7" w14:textId="4BCCF92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17F4069" w14:textId="59D6C905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1FEAAC98" w14:textId="08EC0CA7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2AE1671" w14:textId="4B9FDA98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E91E87D" w14:textId="4E90D322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500A362" w14:textId="2488ACE3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2A5D427A" w14:textId="56CC1D22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6F8680E2" w14:textId="160B4EA6" w:rsid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4AD4E330" w14:textId="77777777" w:rsidR="00BB56D4" w:rsidRPr="00BB56D4" w:rsidRDefault="00BB56D4" w:rsidP="00BB56D4">
      <w:pPr>
        <w:ind w:firstLine="720"/>
        <w:rPr>
          <w:rFonts w:asciiTheme="minorHAnsi" w:hAnsiTheme="minorHAnsi" w:cs="Arial"/>
          <w:szCs w:val="22"/>
        </w:rPr>
      </w:pPr>
    </w:p>
    <w:p w14:paraId="752694A7" w14:textId="77777777" w:rsidR="00850171" w:rsidRPr="00B9239D" w:rsidRDefault="0054721B" w:rsidP="00850171">
      <w:pPr>
        <w:rPr>
          <w:rFonts w:asciiTheme="minorHAnsi" w:hAnsiTheme="minorHAnsi" w:cs="Arial"/>
          <w:szCs w:val="22"/>
        </w:rPr>
      </w:pPr>
      <w:r w:rsidRPr="00B9239D">
        <w:rPr>
          <w:rFonts w:asciiTheme="minorHAnsi" w:hAnsiTheme="minorHAnsi" w:cs="Arial"/>
          <w:b/>
          <w:bCs/>
          <w:szCs w:val="22"/>
        </w:rPr>
        <w:t>JOB TITLE</w:t>
      </w:r>
      <w:r w:rsidR="0056646B" w:rsidRPr="00B9239D">
        <w:rPr>
          <w:rFonts w:asciiTheme="minorHAnsi" w:hAnsiTheme="minorHAnsi" w:cs="Arial"/>
          <w:b/>
          <w:bCs/>
          <w:szCs w:val="22"/>
        </w:rPr>
        <w:t>:</w:t>
      </w:r>
      <w:r w:rsidR="0056646B" w:rsidRPr="00B9239D">
        <w:rPr>
          <w:rFonts w:asciiTheme="minorHAnsi" w:hAnsiTheme="minorHAnsi" w:cs="Arial"/>
          <w:b/>
          <w:bCs/>
          <w:szCs w:val="22"/>
        </w:rPr>
        <w:tab/>
      </w:r>
      <w:r w:rsidR="00850171" w:rsidRPr="00B9239D">
        <w:rPr>
          <w:rFonts w:asciiTheme="minorHAnsi" w:hAnsiTheme="minorHAnsi" w:cs="Arial"/>
          <w:szCs w:val="22"/>
        </w:rPr>
        <w:tab/>
      </w:r>
    </w:p>
    <w:p w14:paraId="752694A8" w14:textId="77777777" w:rsidR="0054721B" w:rsidRPr="00B9239D" w:rsidRDefault="0054721B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Cs w:val="2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6241"/>
      </w:tblGrid>
      <w:tr w:rsidR="0054721B" w:rsidRPr="00B9239D" w14:paraId="752694AB" w14:textId="77777777" w:rsidTr="0054721B">
        <w:tc>
          <w:tcPr>
            <w:tcW w:w="3081" w:type="dxa"/>
          </w:tcPr>
          <w:p w14:paraId="752694A9" w14:textId="77777777" w:rsidR="0054721B" w:rsidRPr="00B9239D" w:rsidRDefault="0054721B" w:rsidP="00EB660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CATEGORY</w:t>
            </w:r>
          </w:p>
        </w:tc>
        <w:tc>
          <w:tcPr>
            <w:tcW w:w="6241" w:type="dxa"/>
          </w:tcPr>
          <w:p w14:paraId="752694AA" w14:textId="77777777" w:rsidR="0054721B" w:rsidRPr="00B9239D" w:rsidRDefault="0054721B" w:rsidP="00EB660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REQUIREMENTS</w:t>
            </w:r>
          </w:p>
        </w:tc>
      </w:tr>
      <w:tr w:rsidR="0054721B" w:rsidRPr="00B9239D" w14:paraId="752694B1" w14:textId="77777777" w:rsidTr="0054721B">
        <w:tc>
          <w:tcPr>
            <w:tcW w:w="3081" w:type="dxa"/>
          </w:tcPr>
          <w:p w14:paraId="752694AC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EXPERIENCE</w:t>
            </w:r>
          </w:p>
        </w:tc>
        <w:tc>
          <w:tcPr>
            <w:tcW w:w="6241" w:type="dxa"/>
          </w:tcPr>
          <w:p w14:paraId="752694AD" w14:textId="77777777" w:rsidR="0054721B" w:rsidRPr="00B9239D" w:rsidRDefault="0054721B" w:rsidP="0054721B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Experience </w:t>
            </w:r>
            <w:r w:rsidR="00334760" w:rsidRPr="00B9239D">
              <w:rPr>
                <w:rFonts w:asciiTheme="minorHAnsi" w:hAnsiTheme="minorHAnsi" w:cs="Arial"/>
                <w:szCs w:val="22"/>
              </w:rPr>
              <w:t>of working with e-learning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 resources </w:t>
            </w:r>
          </w:p>
          <w:p w14:paraId="752694AE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Experience of supporting </w:t>
            </w:r>
            <w:r w:rsidR="00AC2128" w:rsidRPr="00B9239D">
              <w:rPr>
                <w:rFonts w:asciiTheme="minorHAnsi" w:hAnsiTheme="minorHAnsi" w:cs="Arial"/>
                <w:szCs w:val="22"/>
              </w:rPr>
              <w:t>student</w:t>
            </w:r>
            <w:r w:rsidRPr="00B9239D">
              <w:rPr>
                <w:rFonts w:asciiTheme="minorHAnsi" w:hAnsiTheme="minorHAnsi" w:cs="Arial"/>
                <w:szCs w:val="22"/>
              </w:rPr>
              <w:t>s of all ages</w:t>
            </w:r>
            <w:r w:rsidR="005C6C2E" w:rsidRPr="00B9239D">
              <w:rPr>
                <w:rFonts w:asciiTheme="minorHAnsi" w:hAnsiTheme="minorHAnsi" w:cs="Arial"/>
                <w:szCs w:val="22"/>
              </w:rPr>
              <w:t>, individually or in groups to achieve their best</w:t>
            </w:r>
          </w:p>
          <w:p w14:paraId="752694AF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An interest in the positive development of young people</w:t>
            </w:r>
          </w:p>
          <w:p w14:paraId="752694B0" w14:textId="77777777" w:rsidR="006E16E6" w:rsidRPr="00EA11D6" w:rsidRDefault="005C6C2E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An interest in supporting career progression for young people</w:t>
            </w:r>
          </w:p>
        </w:tc>
      </w:tr>
      <w:tr w:rsidR="0054721B" w:rsidRPr="00B9239D" w14:paraId="752694B5" w14:textId="77777777" w:rsidTr="0054721B">
        <w:tc>
          <w:tcPr>
            <w:tcW w:w="3081" w:type="dxa"/>
          </w:tcPr>
          <w:p w14:paraId="752694B2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KNOWLEDGE</w:t>
            </w:r>
          </w:p>
        </w:tc>
        <w:tc>
          <w:tcPr>
            <w:tcW w:w="6241" w:type="dxa"/>
          </w:tcPr>
          <w:p w14:paraId="752694B3" w14:textId="77777777" w:rsidR="006E16E6" w:rsidRPr="00B9239D" w:rsidRDefault="0054721B" w:rsidP="0033476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Knowledge of </w:t>
            </w:r>
            <w:r w:rsidR="00334760" w:rsidRPr="00B9239D">
              <w:rPr>
                <w:rFonts w:asciiTheme="minorHAnsi" w:hAnsiTheme="minorHAnsi" w:cs="Arial"/>
                <w:szCs w:val="22"/>
              </w:rPr>
              <w:t>digital/e-learning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 resources </w:t>
            </w:r>
          </w:p>
          <w:p w14:paraId="752694B4" w14:textId="77777777" w:rsidR="00334760" w:rsidRPr="00EA11D6" w:rsidRDefault="005C6C2E" w:rsidP="005C6C2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Subject knowledge </w:t>
            </w:r>
            <w:r w:rsidRPr="00B9239D">
              <w:rPr>
                <w:rFonts w:asciiTheme="minorHAnsi" w:hAnsiTheme="minorHAnsi" w:cs="Arial"/>
                <w:b/>
                <w:szCs w:val="22"/>
              </w:rPr>
              <w:t>relating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 to one or more of Business, </w:t>
            </w:r>
            <w:r w:rsidR="003F495F" w:rsidRPr="00B9239D">
              <w:rPr>
                <w:rFonts w:asciiTheme="minorHAnsi" w:hAnsiTheme="minorHAnsi" w:cs="Arial"/>
                <w:szCs w:val="22"/>
              </w:rPr>
              <w:t xml:space="preserve">Law, </w:t>
            </w:r>
            <w:r w:rsidRPr="00B9239D">
              <w:rPr>
                <w:rFonts w:asciiTheme="minorHAnsi" w:hAnsiTheme="minorHAnsi" w:cs="Arial"/>
                <w:szCs w:val="22"/>
              </w:rPr>
              <w:t>Accounting, IT, Hair &amp; Beauty, SLDD, Science, Health &amp;</w:t>
            </w:r>
            <w:r w:rsidR="003F495F" w:rsidRPr="00B9239D">
              <w:rPr>
                <w:rFonts w:asciiTheme="minorHAnsi" w:hAnsiTheme="minorHAnsi" w:cs="Arial"/>
                <w:szCs w:val="22"/>
              </w:rPr>
              <w:t xml:space="preserve"> 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 Care</w:t>
            </w:r>
            <w:r w:rsidR="003F495F" w:rsidRPr="00B9239D">
              <w:rPr>
                <w:rFonts w:asciiTheme="minorHAnsi" w:hAnsiTheme="minorHAnsi" w:cs="Arial"/>
                <w:szCs w:val="22"/>
              </w:rPr>
              <w:t>, Childcare &amp; Counselling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, Sports, Art, </w:t>
            </w:r>
            <w:r w:rsidR="00D65BD1" w:rsidRPr="00B9239D">
              <w:rPr>
                <w:rFonts w:asciiTheme="minorHAnsi" w:hAnsiTheme="minorHAnsi" w:cs="Arial"/>
                <w:szCs w:val="22"/>
              </w:rPr>
              <w:t>Photography, Fashion, Graphics,</w:t>
            </w:r>
            <w:r w:rsidRPr="00B9239D">
              <w:rPr>
                <w:rFonts w:asciiTheme="minorHAnsi" w:hAnsiTheme="minorHAnsi" w:cs="Arial"/>
                <w:szCs w:val="22"/>
              </w:rPr>
              <w:t xml:space="preserve"> Constructio</w:t>
            </w:r>
            <w:r w:rsidR="00C00ABF" w:rsidRPr="00B9239D">
              <w:rPr>
                <w:rFonts w:asciiTheme="minorHAnsi" w:hAnsiTheme="minorHAnsi" w:cs="Arial"/>
                <w:szCs w:val="22"/>
              </w:rPr>
              <w:t xml:space="preserve">n and building trades, </w:t>
            </w:r>
            <w:r w:rsidR="003F495F" w:rsidRPr="00B9239D">
              <w:rPr>
                <w:rFonts w:asciiTheme="minorHAnsi" w:hAnsiTheme="minorHAnsi" w:cs="Arial"/>
                <w:szCs w:val="22"/>
              </w:rPr>
              <w:t xml:space="preserve">Humanities,  or </w:t>
            </w:r>
            <w:r w:rsidRPr="00B9239D">
              <w:rPr>
                <w:rFonts w:asciiTheme="minorHAnsi" w:hAnsiTheme="minorHAnsi" w:cs="Arial"/>
                <w:szCs w:val="22"/>
              </w:rPr>
              <w:t>English &amp; Maths is an advantage</w:t>
            </w:r>
          </w:p>
        </w:tc>
      </w:tr>
      <w:tr w:rsidR="0054721B" w:rsidRPr="00B9239D" w14:paraId="752694BC" w14:textId="77777777" w:rsidTr="0054721B">
        <w:tc>
          <w:tcPr>
            <w:tcW w:w="3081" w:type="dxa"/>
          </w:tcPr>
          <w:p w14:paraId="752694B6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QUALIFICATIONS</w:t>
            </w:r>
          </w:p>
        </w:tc>
        <w:tc>
          <w:tcPr>
            <w:tcW w:w="6241" w:type="dxa"/>
          </w:tcPr>
          <w:p w14:paraId="752694B7" w14:textId="77777777" w:rsidR="00E37A8F" w:rsidRPr="00B9239D" w:rsidRDefault="00E37A8F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i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Minimum Level 3 Qualifications- preferably in any of the above listed subjects</w:t>
            </w:r>
            <w:r w:rsidRPr="00B9239D">
              <w:rPr>
                <w:rFonts w:asciiTheme="minorHAnsi" w:hAnsiTheme="minorHAnsi" w:cs="Arial"/>
                <w:i/>
                <w:szCs w:val="22"/>
              </w:rPr>
              <w:t>.</w:t>
            </w:r>
          </w:p>
          <w:p w14:paraId="752694B8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i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Good general educational background  (GCSE/NVQ Level 2 or equivalent in Maths and English)</w:t>
            </w:r>
            <w:r w:rsidR="009A43D2" w:rsidRPr="00B9239D">
              <w:rPr>
                <w:rFonts w:asciiTheme="minorHAnsi" w:hAnsiTheme="minorHAnsi" w:cs="Arial"/>
                <w:szCs w:val="22"/>
              </w:rPr>
              <w:t>.</w:t>
            </w:r>
          </w:p>
          <w:p w14:paraId="752694B9" w14:textId="77777777" w:rsidR="009A43D2" w:rsidRPr="00B9239D" w:rsidRDefault="009A43D2" w:rsidP="00E37A8F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 Degree or equivalent subject knowledge preferable</w:t>
            </w:r>
          </w:p>
          <w:p w14:paraId="752694BA" w14:textId="77777777" w:rsidR="009A43D2" w:rsidRPr="00B9239D" w:rsidRDefault="009A43D2" w:rsidP="009A43D2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Have, be working towards or be willing to  work towards the AET award</w:t>
            </w:r>
          </w:p>
          <w:p w14:paraId="752694BB" w14:textId="77777777" w:rsidR="006E16E6" w:rsidRPr="00EA11D6" w:rsidRDefault="0054721B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i/>
                <w:szCs w:val="22"/>
              </w:rPr>
              <w:t>A commitment to personal professional dev</w:t>
            </w:r>
            <w:r w:rsidRPr="00B9239D">
              <w:rPr>
                <w:rFonts w:asciiTheme="minorHAnsi" w:hAnsiTheme="minorHAnsi" w:cs="Arial"/>
                <w:szCs w:val="22"/>
              </w:rPr>
              <w:t>elopment</w:t>
            </w:r>
          </w:p>
        </w:tc>
      </w:tr>
      <w:tr w:rsidR="0054721B" w:rsidRPr="00B9239D" w14:paraId="752694C2" w14:textId="77777777" w:rsidTr="0054721B">
        <w:tc>
          <w:tcPr>
            <w:tcW w:w="3081" w:type="dxa"/>
          </w:tcPr>
          <w:p w14:paraId="752694BD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SKILLS/COMPETENCIES</w:t>
            </w:r>
          </w:p>
        </w:tc>
        <w:tc>
          <w:tcPr>
            <w:tcW w:w="6241" w:type="dxa"/>
          </w:tcPr>
          <w:p w14:paraId="752694BE" w14:textId="77777777" w:rsidR="0054721B" w:rsidRPr="00B9239D" w:rsidRDefault="00E65593" w:rsidP="00850171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Good IT skills </w:t>
            </w:r>
          </w:p>
          <w:p w14:paraId="752694BF" w14:textId="77777777" w:rsidR="006E16E6" w:rsidRPr="00B9239D" w:rsidRDefault="00E65593" w:rsidP="00850171">
            <w:pPr>
              <w:pStyle w:val="ListParagraph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Good customer care </w:t>
            </w:r>
          </w:p>
          <w:p w14:paraId="752694C0" w14:textId="77777777" w:rsidR="00850171" w:rsidRPr="00B9239D" w:rsidRDefault="00850171" w:rsidP="00850171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Competent in the use of </w:t>
            </w:r>
            <w:r w:rsidR="00334760" w:rsidRPr="00B9239D">
              <w:rPr>
                <w:rFonts w:asciiTheme="minorHAnsi" w:hAnsiTheme="minorHAnsi" w:cs="Arial"/>
                <w:szCs w:val="22"/>
              </w:rPr>
              <w:t xml:space="preserve">digital e-learning </w:t>
            </w:r>
            <w:r w:rsidRPr="00B9239D">
              <w:rPr>
                <w:rFonts w:asciiTheme="minorHAnsi" w:hAnsiTheme="minorHAnsi" w:cs="Arial"/>
                <w:szCs w:val="22"/>
              </w:rPr>
              <w:t>m</w:t>
            </w:r>
            <w:r w:rsidR="00334760" w:rsidRPr="00B9239D">
              <w:rPr>
                <w:rFonts w:asciiTheme="minorHAnsi" w:hAnsiTheme="minorHAnsi" w:cs="Arial"/>
                <w:szCs w:val="22"/>
              </w:rPr>
              <w:t>edia</w:t>
            </w:r>
          </w:p>
          <w:p w14:paraId="752694C1" w14:textId="77777777" w:rsidR="00334760" w:rsidRPr="00EA11D6" w:rsidRDefault="00334760" w:rsidP="00EA11D6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Student focus</w:t>
            </w:r>
          </w:p>
        </w:tc>
      </w:tr>
      <w:tr w:rsidR="0054721B" w:rsidRPr="00B9239D" w14:paraId="752694C8" w14:textId="77777777" w:rsidTr="0054721B">
        <w:tc>
          <w:tcPr>
            <w:tcW w:w="3081" w:type="dxa"/>
          </w:tcPr>
          <w:p w14:paraId="752694C3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RESPONSIVENESS</w:t>
            </w:r>
          </w:p>
        </w:tc>
        <w:tc>
          <w:tcPr>
            <w:tcW w:w="6241" w:type="dxa"/>
          </w:tcPr>
          <w:p w14:paraId="752694C4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Ability to work as an effective team member</w:t>
            </w:r>
          </w:p>
          <w:p w14:paraId="752694C5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Ability to work flexibly and under pressure</w:t>
            </w:r>
          </w:p>
          <w:p w14:paraId="752694C6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Ability to take responsibility and work independently</w:t>
            </w:r>
          </w:p>
          <w:p w14:paraId="752694C7" w14:textId="77777777" w:rsidR="006E16E6" w:rsidRPr="00EA11D6" w:rsidRDefault="0054721B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Understanding of and empathy with the needs of young people</w:t>
            </w:r>
          </w:p>
        </w:tc>
      </w:tr>
      <w:tr w:rsidR="0054721B" w:rsidRPr="00B9239D" w14:paraId="752694CD" w14:textId="77777777" w:rsidTr="0054721B">
        <w:tc>
          <w:tcPr>
            <w:tcW w:w="3081" w:type="dxa"/>
          </w:tcPr>
          <w:p w14:paraId="752694C9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COMMUNICATION</w:t>
            </w:r>
          </w:p>
        </w:tc>
        <w:tc>
          <w:tcPr>
            <w:tcW w:w="6241" w:type="dxa"/>
          </w:tcPr>
          <w:p w14:paraId="752694CA" w14:textId="77777777" w:rsidR="00850171" w:rsidRPr="00B9239D" w:rsidRDefault="00850171" w:rsidP="00850171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Excellent written and oral communication skills.</w:t>
            </w:r>
          </w:p>
          <w:p w14:paraId="752694CB" w14:textId="77777777" w:rsidR="0054721B" w:rsidRPr="00B9239D" w:rsidRDefault="0054721B" w:rsidP="0085017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Listening skills</w:t>
            </w:r>
          </w:p>
          <w:p w14:paraId="752694CC" w14:textId="77777777" w:rsidR="006E16E6" w:rsidRPr="00EA11D6" w:rsidRDefault="00850171" w:rsidP="00EA11D6">
            <w:pPr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Good interpersonal skills </w:t>
            </w:r>
          </w:p>
        </w:tc>
      </w:tr>
      <w:tr w:rsidR="0054721B" w:rsidRPr="00B9239D" w14:paraId="752694D1" w14:textId="77777777" w:rsidTr="0054721B">
        <w:tc>
          <w:tcPr>
            <w:tcW w:w="3081" w:type="dxa"/>
          </w:tcPr>
          <w:p w14:paraId="752694CE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PLANNING AND ORGANISATION</w:t>
            </w:r>
          </w:p>
        </w:tc>
        <w:tc>
          <w:tcPr>
            <w:tcW w:w="6241" w:type="dxa"/>
          </w:tcPr>
          <w:p w14:paraId="752694CF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Good time management and ability to prioritise</w:t>
            </w:r>
          </w:p>
          <w:p w14:paraId="752694D0" w14:textId="77777777" w:rsidR="006E16E6" w:rsidRPr="00EA11D6" w:rsidRDefault="0054721B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 xml:space="preserve">Good organisation and administrative skills </w:t>
            </w:r>
          </w:p>
        </w:tc>
      </w:tr>
      <w:tr w:rsidR="0054721B" w:rsidRPr="00B9239D" w14:paraId="752694D7" w14:textId="77777777" w:rsidTr="0054721B">
        <w:tc>
          <w:tcPr>
            <w:tcW w:w="3081" w:type="dxa"/>
          </w:tcPr>
          <w:p w14:paraId="752694D2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ENERGY AND DRIVE</w:t>
            </w:r>
          </w:p>
        </w:tc>
        <w:tc>
          <w:tcPr>
            <w:tcW w:w="6241" w:type="dxa"/>
          </w:tcPr>
          <w:p w14:paraId="752694D3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Enthusiasm</w:t>
            </w:r>
          </w:p>
          <w:p w14:paraId="752694D4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Assertiveness</w:t>
            </w:r>
          </w:p>
          <w:p w14:paraId="752694D5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Self knowledge</w:t>
            </w:r>
          </w:p>
          <w:p w14:paraId="752694D6" w14:textId="77777777" w:rsidR="006E16E6" w:rsidRPr="00EA11D6" w:rsidRDefault="0054721B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Creativity, innovation and original thinking</w:t>
            </w:r>
          </w:p>
        </w:tc>
      </w:tr>
      <w:tr w:rsidR="0054721B" w:rsidRPr="00B9239D" w14:paraId="752694DC" w14:textId="77777777" w:rsidTr="0054721B">
        <w:tc>
          <w:tcPr>
            <w:tcW w:w="3081" w:type="dxa"/>
          </w:tcPr>
          <w:p w14:paraId="752694D8" w14:textId="77777777" w:rsidR="0054721B" w:rsidRPr="00B9239D" w:rsidRDefault="0054721B" w:rsidP="00EB6602">
            <w:pPr>
              <w:rPr>
                <w:rFonts w:asciiTheme="minorHAnsi" w:hAnsiTheme="minorHAnsi" w:cs="Arial"/>
                <w:b/>
                <w:szCs w:val="22"/>
              </w:rPr>
            </w:pPr>
            <w:r w:rsidRPr="00B9239D">
              <w:rPr>
                <w:rFonts w:asciiTheme="minorHAnsi" w:hAnsiTheme="minorHAnsi" w:cs="Arial"/>
                <w:b/>
                <w:szCs w:val="22"/>
              </w:rPr>
              <w:t>EQUALITY AND DIVERSITY</w:t>
            </w:r>
          </w:p>
        </w:tc>
        <w:tc>
          <w:tcPr>
            <w:tcW w:w="6241" w:type="dxa"/>
          </w:tcPr>
          <w:p w14:paraId="752694D9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Commitment to work within the framework of the College’s Equality and Diversity policy</w:t>
            </w:r>
          </w:p>
          <w:p w14:paraId="752694DA" w14:textId="77777777" w:rsidR="0054721B" w:rsidRPr="00B9239D" w:rsidRDefault="0054721B" w:rsidP="0054721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Commitment to safeguarding and promoting the welfare of children, young people and vulnerable adults.</w:t>
            </w:r>
          </w:p>
          <w:p w14:paraId="752694DB" w14:textId="77777777" w:rsidR="006E16E6" w:rsidRPr="00EA11D6" w:rsidRDefault="0054721B" w:rsidP="00EA11D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B9239D">
              <w:rPr>
                <w:rFonts w:asciiTheme="minorHAnsi" w:hAnsiTheme="minorHAnsi" w:cs="Arial"/>
                <w:szCs w:val="22"/>
              </w:rPr>
              <w:t>Commitment to ensuring the College is an inclusive environment in which individuals are respected and unacceptable behaviour is challenged.</w:t>
            </w:r>
          </w:p>
        </w:tc>
      </w:tr>
    </w:tbl>
    <w:p w14:paraId="752694DD" w14:textId="77777777" w:rsidR="0054721B" w:rsidRPr="005A1CE3" w:rsidRDefault="0054721B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52694DE" w14:textId="77777777" w:rsidR="0084451B" w:rsidRPr="005A1CE3" w:rsidRDefault="0084451B" w:rsidP="0084451B">
      <w:pPr>
        <w:rPr>
          <w:rFonts w:ascii="Arial" w:hAnsi="Arial" w:cs="Arial"/>
        </w:rPr>
      </w:pPr>
    </w:p>
    <w:sectPr w:rsidR="0084451B" w:rsidRPr="005A1CE3" w:rsidSect="0055120E">
      <w:footerReference w:type="default" r:id="rId12"/>
      <w:pgSz w:w="11907" w:h="16840" w:code="9"/>
      <w:pgMar w:top="1134" w:right="851" w:bottom="680" w:left="1418" w:header="425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442D" w14:textId="77777777" w:rsidR="00223173" w:rsidRDefault="00223173">
      <w:r>
        <w:separator/>
      </w:r>
    </w:p>
  </w:endnote>
  <w:endnote w:type="continuationSeparator" w:id="0">
    <w:p w14:paraId="7F8598F4" w14:textId="77777777" w:rsidR="00223173" w:rsidRDefault="0022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Look w:val="0000" w:firstRow="0" w:lastRow="0" w:firstColumn="0" w:lastColumn="0" w:noHBand="0" w:noVBand="0"/>
    </w:tblPr>
    <w:tblGrid>
      <w:gridCol w:w="3856"/>
      <w:gridCol w:w="1985"/>
      <w:gridCol w:w="3856"/>
    </w:tblGrid>
    <w:tr w:rsidR="00334760" w14:paraId="752694E7" w14:textId="77777777" w:rsidTr="00B736F1">
      <w:trPr>
        <w:trHeight w:val="142"/>
      </w:trPr>
      <w:tc>
        <w:tcPr>
          <w:tcW w:w="3856" w:type="dxa"/>
        </w:tcPr>
        <w:p w14:paraId="752694E4" w14:textId="6DABBC1F" w:rsidR="00334760" w:rsidRPr="00B736F1" w:rsidRDefault="00B736F1" w:rsidP="00E37A8F">
          <w:pPr>
            <w:rPr>
              <w:rFonts w:ascii="Arial" w:hAnsi="Arial" w:cs="Arial"/>
              <w:sz w:val="20"/>
            </w:rPr>
          </w:pPr>
          <w:r w:rsidRPr="00B736F1">
            <w:rPr>
              <w:rFonts w:ascii="Arial" w:hAnsi="Arial" w:cs="Arial"/>
              <w:sz w:val="20"/>
            </w:rPr>
            <w:t>Updated Mar 2022</w:t>
          </w:r>
        </w:p>
      </w:tc>
      <w:tc>
        <w:tcPr>
          <w:tcW w:w="1985" w:type="dxa"/>
        </w:tcPr>
        <w:p w14:paraId="752694E5" w14:textId="77777777" w:rsidR="00334760" w:rsidRDefault="00334760"/>
      </w:tc>
      <w:tc>
        <w:tcPr>
          <w:tcW w:w="3856" w:type="dxa"/>
        </w:tcPr>
        <w:p w14:paraId="752694E6" w14:textId="77777777" w:rsidR="00334760" w:rsidRDefault="00334760"/>
      </w:tc>
    </w:tr>
  </w:tbl>
  <w:p w14:paraId="752694E8" w14:textId="77777777" w:rsidR="00334760" w:rsidRDefault="0033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B278" w14:textId="77777777" w:rsidR="00223173" w:rsidRDefault="00223173">
      <w:r>
        <w:separator/>
      </w:r>
    </w:p>
  </w:footnote>
  <w:footnote w:type="continuationSeparator" w:id="0">
    <w:p w14:paraId="335F493B" w14:textId="77777777" w:rsidR="00223173" w:rsidRDefault="0022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2C2B4A"/>
    <w:lvl w:ilvl="0">
      <w:start w:val="1"/>
      <w:numFmt w:val="bullet"/>
      <w:pStyle w:val="List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0F3A86"/>
    <w:multiLevelType w:val="hybridMultilevel"/>
    <w:tmpl w:val="E67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244D4"/>
    <w:multiLevelType w:val="hybridMultilevel"/>
    <w:tmpl w:val="7066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E76"/>
    <w:multiLevelType w:val="hybridMultilevel"/>
    <w:tmpl w:val="3F26FEBA"/>
    <w:lvl w:ilvl="0" w:tplc="209A049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03111"/>
    <w:multiLevelType w:val="hybridMultilevel"/>
    <w:tmpl w:val="2AFE9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47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FD4AF8"/>
    <w:multiLevelType w:val="singleLevel"/>
    <w:tmpl w:val="32F8B66A"/>
    <w:lvl w:ilvl="0">
      <w:start w:val="1"/>
      <w:numFmt w:val="bullet"/>
      <w:pStyle w:val="Heading6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95167C"/>
    <w:multiLevelType w:val="multilevel"/>
    <w:tmpl w:val="8BD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24B75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413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91A5E"/>
    <w:multiLevelType w:val="multilevel"/>
    <w:tmpl w:val="5B0EB4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F405512"/>
    <w:multiLevelType w:val="hybridMultilevel"/>
    <w:tmpl w:val="C34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747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3A8E24BD"/>
    <w:multiLevelType w:val="hybridMultilevel"/>
    <w:tmpl w:val="2A6CF0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262D0"/>
    <w:multiLevelType w:val="hybridMultilevel"/>
    <w:tmpl w:val="029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57251"/>
    <w:multiLevelType w:val="hybridMultilevel"/>
    <w:tmpl w:val="D966A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B24F4"/>
    <w:multiLevelType w:val="multilevel"/>
    <w:tmpl w:val="08C4B4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6432AC1"/>
    <w:multiLevelType w:val="hybridMultilevel"/>
    <w:tmpl w:val="F5488D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513497"/>
    <w:multiLevelType w:val="hybridMultilevel"/>
    <w:tmpl w:val="054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16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31C20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A51895"/>
    <w:multiLevelType w:val="singleLevel"/>
    <w:tmpl w:val="C17A02A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BA1928"/>
    <w:multiLevelType w:val="hybridMultilevel"/>
    <w:tmpl w:val="97A620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E5706"/>
    <w:multiLevelType w:val="hybridMultilevel"/>
    <w:tmpl w:val="8CFC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4404A"/>
    <w:multiLevelType w:val="hybridMultilevel"/>
    <w:tmpl w:val="4B20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09C60B4"/>
    <w:multiLevelType w:val="hybridMultilevel"/>
    <w:tmpl w:val="4BD45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055CF"/>
    <w:multiLevelType w:val="hybridMultilevel"/>
    <w:tmpl w:val="6AEC582E"/>
    <w:lvl w:ilvl="0" w:tplc="D408BCE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7"/>
  </w:num>
  <w:num w:numId="8">
    <w:abstractNumId w:val="22"/>
  </w:num>
  <w:num w:numId="9">
    <w:abstractNumId w:val="8"/>
  </w:num>
  <w:num w:numId="10">
    <w:abstractNumId w:val="10"/>
  </w:num>
  <w:num w:numId="11">
    <w:abstractNumId w:val="26"/>
  </w:num>
  <w:num w:numId="12">
    <w:abstractNumId w:val="2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4">
    <w:abstractNumId w:val="28"/>
  </w:num>
  <w:num w:numId="15">
    <w:abstractNumId w:val="18"/>
  </w:num>
  <w:num w:numId="16">
    <w:abstractNumId w:val="0"/>
  </w:num>
  <w:num w:numId="17">
    <w:abstractNumId w:val="23"/>
  </w:num>
  <w:num w:numId="18">
    <w:abstractNumId w:val="11"/>
  </w:num>
  <w:num w:numId="19">
    <w:abstractNumId w:val="1"/>
    <w:lvlOverride w:ilvl="0">
      <w:lvl w:ilvl="0">
        <w:numFmt w:val="bullet"/>
        <w:lvlText w:val=""/>
        <w:legacy w:legacy="1" w:legacySpace="0" w:legacyIndent="565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0">
    <w:abstractNumId w:val="27"/>
  </w:num>
  <w:num w:numId="21">
    <w:abstractNumId w:val="4"/>
  </w:num>
  <w:num w:numId="22">
    <w:abstractNumId w:val="24"/>
  </w:num>
  <w:num w:numId="23">
    <w:abstractNumId w:val="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15"/>
  </w:num>
  <w:num w:numId="28">
    <w:abstractNumId w:val="13"/>
  </w:num>
  <w:num w:numId="29">
    <w:abstractNumId w:val="25"/>
  </w:num>
  <w:num w:numId="30">
    <w:abstractNumId w:val="9"/>
  </w:num>
  <w:num w:numId="31">
    <w:abstractNumId w:val="16"/>
  </w:num>
  <w:num w:numId="32">
    <w:abstractNumId w:val="20"/>
  </w:num>
  <w:num w:numId="33">
    <w:abstractNumId w:val="6"/>
  </w:num>
  <w:num w:numId="34">
    <w:abstractNumId w:val="14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77"/>
    <w:rsid w:val="00007E99"/>
    <w:rsid w:val="00017767"/>
    <w:rsid w:val="0005181A"/>
    <w:rsid w:val="000E1177"/>
    <w:rsid w:val="00100991"/>
    <w:rsid w:val="0011221C"/>
    <w:rsid w:val="00172207"/>
    <w:rsid w:val="00174E42"/>
    <w:rsid w:val="001A1093"/>
    <w:rsid w:val="001A76A1"/>
    <w:rsid w:val="001E3468"/>
    <w:rsid w:val="00202EAE"/>
    <w:rsid w:val="00206E76"/>
    <w:rsid w:val="002146F9"/>
    <w:rsid w:val="00223173"/>
    <w:rsid w:val="00233741"/>
    <w:rsid w:val="00260AC9"/>
    <w:rsid w:val="002B0CF5"/>
    <w:rsid w:val="002C31B0"/>
    <w:rsid w:val="002E7FC1"/>
    <w:rsid w:val="00303838"/>
    <w:rsid w:val="00334760"/>
    <w:rsid w:val="00354732"/>
    <w:rsid w:val="00363F6B"/>
    <w:rsid w:val="00376F54"/>
    <w:rsid w:val="003A4D52"/>
    <w:rsid w:val="003F495F"/>
    <w:rsid w:val="003F78C7"/>
    <w:rsid w:val="004579D6"/>
    <w:rsid w:val="004B0CC1"/>
    <w:rsid w:val="004E40F6"/>
    <w:rsid w:val="004E58F0"/>
    <w:rsid w:val="005424C9"/>
    <w:rsid w:val="0054721B"/>
    <w:rsid w:val="0055120E"/>
    <w:rsid w:val="0056646B"/>
    <w:rsid w:val="005A1CE3"/>
    <w:rsid w:val="005B0C49"/>
    <w:rsid w:val="005B7A05"/>
    <w:rsid w:val="005C6C2E"/>
    <w:rsid w:val="005D4C0E"/>
    <w:rsid w:val="005E4771"/>
    <w:rsid w:val="005F51FD"/>
    <w:rsid w:val="00630949"/>
    <w:rsid w:val="0065238A"/>
    <w:rsid w:val="00675995"/>
    <w:rsid w:val="00683A5C"/>
    <w:rsid w:val="006A5D53"/>
    <w:rsid w:val="006E16E6"/>
    <w:rsid w:val="006F2F15"/>
    <w:rsid w:val="00703714"/>
    <w:rsid w:val="007D42F8"/>
    <w:rsid w:val="007E7521"/>
    <w:rsid w:val="007F2BA6"/>
    <w:rsid w:val="008109C4"/>
    <w:rsid w:val="0083505E"/>
    <w:rsid w:val="0084439A"/>
    <w:rsid w:val="0084451B"/>
    <w:rsid w:val="00850171"/>
    <w:rsid w:val="008A51B3"/>
    <w:rsid w:val="008C0123"/>
    <w:rsid w:val="0090478A"/>
    <w:rsid w:val="00905EAB"/>
    <w:rsid w:val="0090695B"/>
    <w:rsid w:val="009557AE"/>
    <w:rsid w:val="00966CBE"/>
    <w:rsid w:val="009932AC"/>
    <w:rsid w:val="009A43D2"/>
    <w:rsid w:val="009C22AE"/>
    <w:rsid w:val="00A11E58"/>
    <w:rsid w:val="00A67644"/>
    <w:rsid w:val="00A7109B"/>
    <w:rsid w:val="00AC2128"/>
    <w:rsid w:val="00AE05B9"/>
    <w:rsid w:val="00AF28B6"/>
    <w:rsid w:val="00AF6E3F"/>
    <w:rsid w:val="00B736F1"/>
    <w:rsid w:val="00B9239D"/>
    <w:rsid w:val="00B93427"/>
    <w:rsid w:val="00BB56D4"/>
    <w:rsid w:val="00BC1275"/>
    <w:rsid w:val="00BC6729"/>
    <w:rsid w:val="00BD7C4F"/>
    <w:rsid w:val="00BE5DE2"/>
    <w:rsid w:val="00C00ABF"/>
    <w:rsid w:val="00C3339B"/>
    <w:rsid w:val="00C93D84"/>
    <w:rsid w:val="00CD0C31"/>
    <w:rsid w:val="00CD3918"/>
    <w:rsid w:val="00CD4124"/>
    <w:rsid w:val="00CD65CD"/>
    <w:rsid w:val="00CE32DA"/>
    <w:rsid w:val="00CF7486"/>
    <w:rsid w:val="00D0050F"/>
    <w:rsid w:val="00D0523A"/>
    <w:rsid w:val="00D11C12"/>
    <w:rsid w:val="00D23B53"/>
    <w:rsid w:val="00D51A38"/>
    <w:rsid w:val="00D65BD1"/>
    <w:rsid w:val="00D8376D"/>
    <w:rsid w:val="00D9530F"/>
    <w:rsid w:val="00D95DAC"/>
    <w:rsid w:val="00DB4778"/>
    <w:rsid w:val="00DE0D32"/>
    <w:rsid w:val="00DE4AAB"/>
    <w:rsid w:val="00E37A8F"/>
    <w:rsid w:val="00E65593"/>
    <w:rsid w:val="00EA11D6"/>
    <w:rsid w:val="00EB6602"/>
    <w:rsid w:val="00F036DE"/>
    <w:rsid w:val="00F6373A"/>
    <w:rsid w:val="00FC3672"/>
    <w:rsid w:val="00FD1061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69479"/>
  <w15:docId w15:val="{D0BBFC48-4052-49C0-B762-3CDCD34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20E"/>
    <w:pPr>
      <w:spacing w:line="288" w:lineRule="atLeast"/>
    </w:pPr>
    <w:rPr>
      <w:sz w:val="22"/>
      <w:lang w:eastAsia="en-US"/>
    </w:rPr>
  </w:style>
  <w:style w:type="paragraph" w:styleId="Heading1">
    <w:name w:val="heading 1"/>
    <w:next w:val="Heading2"/>
    <w:qFormat/>
    <w:rsid w:val="0055120E"/>
    <w:pPr>
      <w:keepNext/>
      <w:keepLines/>
      <w:numPr>
        <w:numId w:val="1"/>
      </w:numPr>
      <w:spacing w:before="300" w:after="180" w:line="264" w:lineRule="auto"/>
      <w:ind w:left="357" w:hanging="357"/>
      <w:jc w:val="both"/>
      <w:outlineLvl w:val="0"/>
    </w:pPr>
    <w:rPr>
      <w:rFonts w:ascii="CG Omega" w:hAnsi="CG Omega"/>
      <w:b/>
      <w:sz w:val="26"/>
      <w:lang w:eastAsia="en-US"/>
    </w:rPr>
  </w:style>
  <w:style w:type="paragraph" w:styleId="Heading2">
    <w:name w:val="heading 2"/>
    <w:basedOn w:val="Normal"/>
    <w:qFormat/>
    <w:rsid w:val="0055120E"/>
    <w:pPr>
      <w:keepNext/>
      <w:keepLines/>
      <w:numPr>
        <w:ilvl w:val="1"/>
        <w:numId w:val="2"/>
      </w:numPr>
      <w:tabs>
        <w:tab w:val="clear" w:pos="858"/>
        <w:tab w:val="num" w:pos="851"/>
      </w:tabs>
      <w:spacing w:before="60" w:after="120"/>
      <w:ind w:left="850" w:hanging="493"/>
      <w:outlineLvl w:val="1"/>
    </w:pPr>
  </w:style>
  <w:style w:type="paragraph" w:styleId="Heading3">
    <w:name w:val="heading 3"/>
    <w:basedOn w:val="Normal"/>
    <w:qFormat/>
    <w:rsid w:val="0055120E"/>
    <w:pPr>
      <w:keepNext/>
      <w:keepLines/>
      <w:numPr>
        <w:ilvl w:val="2"/>
        <w:numId w:val="3"/>
      </w:numPr>
      <w:tabs>
        <w:tab w:val="clear" w:pos="1440"/>
        <w:tab w:val="num" w:pos="1560"/>
      </w:tabs>
      <w:spacing w:after="60"/>
      <w:ind w:left="1560" w:hanging="709"/>
      <w:outlineLvl w:val="2"/>
    </w:pPr>
  </w:style>
  <w:style w:type="paragraph" w:styleId="Heading4">
    <w:name w:val="heading 4"/>
    <w:basedOn w:val="Normal"/>
    <w:qFormat/>
    <w:rsid w:val="0055120E"/>
    <w:pPr>
      <w:keepNext/>
      <w:keepLines/>
      <w:numPr>
        <w:ilvl w:val="3"/>
        <w:numId w:val="4"/>
      </w:numPr>
      <w:tabs>
        <w:tab w:val="clear" w:pos="2160"/>
        <w:tab w:val="num" w:pos="2410"/>
      </w:tabs>
      <w:spacing w:after="60"/>
      <w:ind w:left="2410" w:hanging="851"/>
      <w:outlineLvl w:val="3"/>
    </w:pPr>
  </w:style>
  <w:style w:type="paragraph" w:styleId="Heading5">
    <w:name w:val="heading 5"/>
    <w:basedOn w:val="Normal"/>
    <w:qFormat/>
    <w:rsid w:val="0055120E"/>
    <w:pPr>
      <w:keepNext/>
      <w:keepLines/>
      <w:numPr>
        <w:ilvl w:val="4"/>
        <w:numId w:val="5"/>
      </w:numPr>
      <w:tabs>
        <w:tab w:val="clear" w:pos="2520"/>
        <w:tab w:val="num" w:pos="3544"/>
      </w:tabs>
      <w:spacing w:after="60"/>
      <w:ind w:left="3544" w:hanging="1134"/>
      <w:outlineLvl w:val="4"/>
    </w:pPr>
  </w:style>
  <w:style w:type="paragraph" w:styleId="Heading6">
    <w:name w:val="heading 6"/>
    <w:basedOn w:val="Normal"/>
    <w:next w:val="Normal"/>
    <w:qFormat/>
    <w:rsid w:val="0055120E"/>
    <w:pPr>
      <w:keepNext/>
      <w:numPr>
        <w:numId w:val="7"/>
      </w:numPr>
      <w:tabs>
        <w:tab w:val="clear" w:pos="360"/>
        <w:tab w:val="num" w:pos="2127"/>
      </w:tabs>
      <w:spacing w:before="40" w:after="40"/>
      <w:ind w:left="2126" w:hanging="567"/>
      <w:outlineLvl w:val="5"/>
    </w:pPr>
  </w:style>
  <w:style w:type="paragraph" w:styleId="Heading7">
    <w:name w:val="heading 7"/>
    <w:basedOn w:val="Normal"/>
    <w:next w:val="Normal"/>
    <w:qFormat/>
    <w:rsid w:val="0055120E"/>
    <w:pPr>
      <w:keepNext/>
      <w:jc w:val="center"/>
      <w:outlineLvl w:val="6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5120E"/>
    <w:pPr>
      <w:numPr>
        <w:numId w:val="8"/>
      </w:numPr>
    </w:pPr>
  </w:style>
  <w:style w:type="paragraph" w:styleId="Header">
    <w:name w:val="header"/>
    <w:basedOn w:val="Normal"/>
    <w:link w:val="HeaderChar"/>
    <w:rsid w:val="00551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12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0E"/>
  </w:style>
  <w:style w:type="paragraph" w:styleId="BalloonText">
    <w:name w:val="Balloon Text"/>
    <w:basedOn w:val="Normal"/>
    <w:semiHidden/>
    <w:rsid w:val="0005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3339B"/>
    <w:pPr>
      <w:numPr>
        <w:numId w:val="16"/>
      </w:numPr>
      <w:spacing w:line="240" w:lineRule="auto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1A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51A38"/>
    <w:rPr>
      <w:sz w:val="22"/>
      <w:lang w:eastAsia="en-US"/>
    </w:rPr>
  </w:style>
  <w:style w:type="paragraph" w:customStyle="1" w:styleId="Default">
    <w:name w:val="Default"/>
    <w:rsid w:val="005E4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8DFDD-6A8E-4691-AA4B-C223FBB9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72CB2-8EC6-4FEB-9FDD-9232C4926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C1E1E-83D0-4039-9213-A4C4BE95B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07234-17A7-40DE-B313-5FEE98C24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NWLCC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John Stemp</dc:creator>
  <cp:lastModifiedBy>Jo Long</cp:lastModifiedBy>
  <cp:revision>6</cp:revision>
  <cp:lastPrinted>2016-03-11T13:32:00Z</cp:lastPrinted>
  <dcterms:created xsi:type="dcterms:W3CDTF">2022-03-17T18:42:00Z</dcterms:created>
  <dcterms:modified xsi:type="dcterms:W3CDTF">2022-03-24T11:49:00Z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