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C730C" w:rsidRDefault="00BC730C">
      <w:pPr>
        <w:widowControl/>
        <w:spacing w:after="240"/>
        <w:jc w:val="center"/>
        <w:rPr>
          <w:rFonts w:ascii="Arial" w:hAnsi="Arial"/>
          <w:b/>
          <w:sz w:val="28"/>
          <w:lang w:val="en-GB"/>
        </w:rPr>
      </w:pPr>
    </w:p>
    <w:p w14:paraId="0A37501D" w14:textId="285FCF4A" w:rsidR="00BC730C" w:rsidRDefault="00587150">
      <w:pPr>
        <w:widowControl/>
        <w:spacing w:after="240"/>
        <w:jc w:val="center"/>
        <w:rPr>
          <w:rFonts w:ascii="Arial" w:hAnsi="Arial"/>
          <w:b/>
          <w:sz w:val="28"/>
          <w:lang w:val="en-GB"/>
        </w:rPr>
      </w:pPr>
      <w:bookmarkStart w:id="0" w:name="_Hlk123721258"/>
      <w:r w:rsidRPr="00F312A7">
        <w:rPr>
          <w:noProof/>
        </w:rPr>
        <w:drawing>
          <wp:inline distT="0" distB="0" distL="0" distR="0" wp14:anchorId="14995DEB" wp14:editId="14505CFF">
            <wp:extent cx="2219325" cy="97159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0410" cy="972069"/>
                    </a:xfrm>
                    <a:prstGeom prst="rect">
                      <a:avLst/>
                    </a:prstGeom>
                    <a:noFill/>
                    <a:ln>
                      <a:noFill/>
                    </a:ln>
                  </pic:spPr>
                </pic:pic>
              </a:graphicData>
            </a:graphic>
          </wp:inline>
        </w:drawing>
      </w:r>
      <w:bookmarkEnd w:id="0"/>
    </w:p>
    <w:p w14:paraId="5FE928B3" w14:textId="77777777" w:rsidR="00F07BC1" w:rsidRPr="00952EF8" w:rsidRDefault="00F07BC1">
      <w:pPr>
        <w:widowControl/>
        <w:spacing w:after="240"/>
        <w:jc w:val="center"/>
        <w:rPr>
          <w:rFonts w:ascii="Arial" w:hAnsi="Arial"/>
          <w:b/>
          <w:sz w:val="28"/>
          <w:lang w:val="en-GB"/>
        </w:rPr>
      </w:pPr>
      <w:r w:rsidRPr="00952EF8">
        <w:rPr>
          <w:rFonts w:ascii="Arial" w:hAnsi="Arial"/>
          <w:b/>
          <w:sz w:val="28"/>
          <w:lang w:val="en-GB"/>
        </w:rPr>
        <w:t>Job Description</w:t>
      </w:r>
    </w:p>
    <w:p w14:paraId="42B06F49" w14:textId="17909888" w:rsidR="005358FC" w:rsidRPr="00952EF8" w:rsidRDefault="000F0928">
      <w:pPr>
        <w:widowControl/>
        <w:spacing w:after="240"/>
        <w:jc w:val="center"/>
        <w:rPr>
          <w:b/>
          <w:sz w:val="28"/>
          <w:lang w:val="en-GB"/>
        </w:rPr>
      </w:pPr>
      <w:r>
        <w:rPr>
          <w:rFonts w:ascii="Arial" w:hAnsi="Arial"/>
          <w:b/>
          <w:sz w:val="28"/>
          <w:lang w:val="en-GB"/>
        </w:rPr>
        <w:t xml:space="preserve"> </w:t>
      </w:r>
      <w:r w:rsidR="0054577F">
        <w:rPr>
          <w:rFonts w:ascii="Arial" w:hAnsi="Arial"/>
          <w:b/>
          <w:sz w:val="28"/>
          <w:lang w:val="en-GB"/>
        </w:rPr>
        <w:t>Library Assistant – Learning Centre</w:t>
      </w:r>
      <w:r w:rsidR="00690E41">
        <w:rPr>
          <w:rFonts w:ascii="Arial" w:hAnsi="Arial"/>
          <w:b/>
          <w:sz w:val="28"/>
          <w:lang w:val="en-GB"/>
        </w:rPr>
        <w:t xml:space="preserve"> </w:t>
      </w:r>
    </w:p>
    <w:p w14:paraId="5DAB6C7B" w14:textId="77777777" w:rsidR="00F07BC1" w:rsidRPr="00C93EB1" w:rsidRDefault="00F07BC1">
      <w:pPr>
        <w:pStyle w:val="Heading1"/>
        <w:widowControl/>
        <w:jc w:val="both"/>
        <w:rPr>
          <w:rFonts w:ascii="Arial" w:hAnsi="Arial"/>
          <w:sz w:val="16"/>
          <w:szCs w:val="16"/>
          <w:lang w:val="en-GB"/>
        </w:rPr>
      </w:pPr>
    </w:p>
    <w:p w14:paraId="6C76797D" w14:textId="21385C18" w:rsidR="00BD61BF" w:rsidRPr="000C02A0" w:rsidRDefault="006716CA" w:rsidP="000C02A0">
      <w:pPr>
        <w:pStyle w:val="Heading1"/>
        <w:widowControl/>
        <w:jc w:val="both"/>
        <w:rPr>
          <w:rFonts w:ascii="Arial" w:hAnsi="Arial" w:cs="Arial"/>
          <w:sz w:val="22"/>
          <w:lang w:val="en-GB"/>
        </w:rPr>
      </w:pPr>
      <w:r>
        <w:rPr>
          <w:rFonts w:ascii="Arial" w:hAnsi="Arial"/>
          <w:sz w:val="22"/>
          <w:lang w:val="en-GB"/>
        </w:rPr>
        <w:t>Job Title:</w:t>
      </w:r>
      <w:r>
        <w:rPr>
          <w:rFonts w:ascii="Arial" w:hAnsi="Arial"/>
          <w:sz w:val="22"/>
          <w:lang w:val="en-GB"/>
        </w:rPr>
        <w:tab/>
      </w:r>
      <w:r>
        <w:rPr>
          <w:rFonts w:ascii="Arial" w:hAnsi="Arial"/>
          <w:sz w:val="22"/>
          <w:lang w:val="en-GB"/>
        </w:rPr>
        <w:tab/>
      </w:r>
      <w:r w:rsidR="002E585F">
        <w:rPr>
          <w:rFonts w:ascii="Arial" w:hAnsi="Arial" w:cs="Arial"/>
          <w:sz w:val="22"/>
          <w:lang w:val="en-GB"/>
        </w:rPr>
        <w:t>Library Assistant – Learning Centre</w:t>
      </w:r>
    </w:p>
    <w:p w14:paraId="02EB378F" w14:textId="77777777" w:rsidR="00D84245" w:rsidRPr="00D84245" w:rsidRDefault="00D84245" w:rsidP="00D84245">
      <w:pPr>
        <w:rPr>
          <w:rFonts w:ascii="Arial" w:hAnsi="Arial" w:cs="Arial"/>
          <w:sz w:val="22"/>
          <w:szCs w:val="22"/>
          <w:lang w:val="en-GB"/>
        </w:rPr>
      </w:pPr>
      <w:r>
        <w:rPr>
          <w:lang w:val="en-GB"/>
        </w:rPr>
        <w:tab/>
      </w:r>
      <w:r>
        <w:rPr>
          <w:lang w:val="en-GB"/>
        </w:rPr>
        <w:tab/>
      </w:r>
      <w:r>
        <w:rPr>
          <w:lang w:val="en-GB"/>
        </w:rPr>
        <w:tab/>
      </w:r>
    </w:p>
    <w:p w14:paraId="140E4F48" w14:textId="77777777" w:rsidR="00067994" w:rsidRPr="00952EF8" w:rsidRDefault="00F07BC1" w:rsidP="004D734E">
      <w:pPr>
        <w:widowControl/>
        <w:jc w:val="both"/>
        <w:rPr>
          <w:rFonts w:ascii="Arial" w:hAnsi="Arial"/>
          <w:sz w:val="22"/>
          <w:lang w:val="en-GB"/>
        </w:rPr>
      </w:pPr>
      <w:r w:rsidRPr="00952EF8">
        <w:rPr>
          <w:rFonts w:ascii="Arial" w:hAnsi="Arial"/>
          <w:sz w:val="22"/>
          <w:lang w:val="en-GB"/>
        </w:rPr>
        <w:t>Grade:</w:t>
      </w:r>
      <w:r w:rsidRPr="00952EF8">
        <w:rPr>
          <w:rFonts w:ascii="Arial" w:hAnsi="Arial"/>
          <w:sz w:val="22"/>
          <w:lang w:val="en-GB"/>
        </w:rPr>
        <w:tab/>
      </w:r>
      <w:r w:rsidRPr="00952EF8">
        <w:rPr>
          <w:rFonts w:ascii="Arial" w:hAnsi="Arial"/>
          <w:sz w:val="22"/>
          <w:lang w:val="en-GB"/>
        </w:rPr>
        <w:tab/>
      </w:r>
      <w:r w:rsidRPr="00952EF8">
        <w:rPr>
          <w:rFonts w:ascii="Arial" w:hAnsi="Arial"/>
          <w:sz w:val="22"/>
          <w:lang w:val="en-GB"/>
        </w:rPr>
        <w:tab/>
        <w:t xml:space="preserve">Scale </w:t>
      </w:r>
      <w:r w:rsidR="00B62C79">
        <w:rPr>
          <w:rFonts w:ascii="Arial" w:hAnsi="Arial"/>
          <w:sz w:val="22"/>
          <w:lang w:val="en-GB"/>
        </w:rPr>
        <w:t>4</w:t>
      </w:r>
    </w:p>
    <w:p w14:paraId="6A05A809" w14:textId="77777777" w:rsidR="00F07BC1" w:rsidRPr="00952EF8" w:rsidRDefault="00F07BC1">
      <w:pPr>
        <w:widowControl/>
        <w:jc w:val="both"/>
        <w:rPr>
          <w:rFonts w:ascii="Arial" w:hAnsi="Arial"/>
          <w:sz w:val="22"/>
          <w:lang w:val="en-GB"/>
        </w:rPr>
      </w:pPr>
    </w:p>
    <w:p w14:paraId="618C3342" w14:textId="4DDC6DC8" w:rsidR="00B459B7" w:rsidRDefault="00F56A7B" w:rsidP="009D7EBF">
      <w:pPr>
        <w:widowControl/>
        <w:jc w:val="both"/>
        <w:rPr>
          <w:rFonts w:ascii="Arial" w:hAnsi="Arial"/>
          <w:sz w:val="22"/>
          <w:lang w:val="en-GB"/>
        </w:rPr>
      </w:pPr>
      <w:r>
        <w:rPr>
          <w:rFonts w:ascii="Arial" w:hAnsi="Arial"/>
          <w:sz w:val="22"/>
          <w:lang w:val="en-GB"/>
        </w:rPr>
        <w:t>Hours:</w:t>
      </w:r>
      <w:r>
        <w:rPr>
          <w:rFonts w:ascii="Arial" w:hAnsi="Arial"/>
          <w:sz w:val="22"/>
          <w:lang w:val="en-GB"/>
        </w:rPr>
        <w:tab/>
      </w:r>
      <w:r>
        <w:rPr>
          <w:rFonts w:ascii="Arial" w:hAnsi="Arial"/>
          <w:sz w:val="22"/>
          <w:lang w:val="en-GB"/>
        </w:rPr>
        <w:tab/>
      </w:r>
      <w:r>
        <w:rPr>
          <w:rFonts w:ascii="Arial" w:hAnsi="Arial"/>
          <w:sz w:val="22"/>
          <w:lang w:val="en-GB"/>
        </w:rPr>
        <w:tab/>
      </w:r>
      <w:bookmarkStart w:id="1" w:name="_Hlk482026214"/>
      <w:r w:rsidR="00260A98">
        <w:rPr>
          <w:rFonts w:ascii="Arial" w:hAnsi="Arial"/>
          <w:sz w:val="22"/>
          <w:lang w:val="en-GB"/>
        </w:rPr>
        <w:t>2</w:t>
      </w:r>
      <w:r w:rsidR="0025208D">
        <w:rPr>
          <w:rFonts w:ascii="Arial" w:hAnsi="Arial"/>
          <w:sz w:val="22"/>
          <w:lang w:val="en-GB"/>
        </w:rPr>
        <w:t>1</w:t>
      </w:r>
      <w:r w:rsidR="00260A98">
        <w:rPr>
          <w:rFonts w:ascii="Arial" w:hAnsi="Arial"/>
          <w:sz w:val="22"/>
          <w:lang w:val="en-GB"/>
        </w:rPr>
        <w:t xml:space="preserve"> hours per week, 39 weeks per year</w:t>
      </w:r>
    </w:p>
    <w:p w14:paraId="7F75D71E" w14:textId="77777777" w:rsidR="00A03C7F" w:rsidRDefault="00A03C7F" w:rsidP="009D7EBF">
      <w:pPr>
        <w:widowControl/>
        <w:jc w:val="both"/>
        <w:rPr>
          <w:rFonts w:ascii="Arial" w:hAnsi="Arial"/>
          <w:sz w:val="22"/>
          <w:lang w:val="en-GB"/>
        </w:rPr>
      </w:pPr>
    </w:p>
    <w:p w14:paraId="2684410D" w14:textId="77777777" w:rsidR="00EC60E1" w:rsidRPr="00EC60E1" w:rsidRDefault="00B459B7" w:rsidP="00EC60E1">
      <w:pPr>
        <w:widowControl/>
        <w:rPr>
          <w:rFonts w:ascii="Arial" w:hAnsi="Arial"/>
          <w:sz w:val="22"/>
          <w:lang w:val="en-GB"/>
        </w:rPr>
      </w:pPr>
      <w:r>
        <w:rPr>
          <w:rFonts w:ascii="Arial" w:hAnsi="Arial"/>
          <w:sz w:val="22"/>
          <w:lang w:val="en-GB"/>
        </w:rPr>
        <w:tab/>
      </w:r>
      <w:r w:rsidR="00615DDE">
        <w:rPr>
          <w:rFonts w:ascii="Arial" w:hAnsi="Arial"/>
          <w:sz w:val="22"/>
          <w:lang w:val="en-GB"/>
        </w:rPr>
        <w:tab/>
      </w:r>
      <w:r w:rsidR="00615DDE">
        <w:rPr>
          <w:rFonts w:ascii="Arial" w:hAnsi="Arial"/>
          <w:sz w:val="22"/>
          <w:lang w:val="en-GB"/>
        </w:rPr>
        <w:tab/>
      </w:r>
      <w:r w:rsidR="00EC60E1" w:rsidRPr="00EC60E1">
        <w:rPr>
          <w:rFonts w:ascii="Arial" w:hAnsi="Arial"/>
          <w:sz w:val="22"/>
          <w:lang w:val="en-GB"/>
        </w:rPr>
        <w:t xml:space="preserve">Working hours: </w:t>
      </w:r>
    </w:p>
    <w:p w14:paraId="12D06A5D" w14:textId="74ABA959" w:rsidR="00F70319" w:rsidRPr="00B66857" w:rsidRDefault="00EC60E1" w:rsidP="00EC60E1">
      <w:pPr>
        <w:widowControl/>
        <w:rPr>
          <w:rFonts w:ascii="Arial" w:hAnsi="Arial"/>
          <w:sz w:val="22"/>
          <w:lang w:val="en-GB"/>
        </w:rPr>
      </w:pPr>
      <w:r w:rsidRPr="00EC60E1">
        <w:rPr>
          <w:rFonts w:ascii="Arial" w:hAnsi="Arial"/>
          <w:sz w:val="22"/>
          <w:lang w:val="en-GB"/>
        </w:rPr>
        <w:tab/>
      </w:r>
      <w:r w:rsidRPr="00EC60E1">
        <w:rPr>
          <w:rFonts w:ascii="Arial" w:hAnsi="Arial"/>
          <w:sz w:val="22"/>
          <w:lang w:val="en-GB"/>
        </w:rPr>
        <w:tab/>
      </w:r>
      <w:r w:rsidRPr="00EC60E1">
        <w:rPr>
          <w:rFonts w:ascii="Arial" w:hAnsi="Arial"/>
          <w:sz w:val="22"/>
          <w:lang w:val="en-GB"/>
        </w:rPr>
        <w:tab/>
      </w:r>
      <w:r w:rsidRPr="00B66857">
        <w:rPr>
          <w:rFonts w:ascii="Arial" w:hAnsi="Arial"/>
          <w:sz w:val="22"/>
          <w:lang w:val="en-GB"/>
        </w:rPr>
        <w:t>Monday, Wednesday, Thursday – 8.45am – 2.45pm</w:t>
      </w:r>
    </w:p>
    <w:p w14:paraId="35B55A24" w14:textId="5237B9CC" w:rsidR="00EC60E1" w:rsidRPr="00B66857" w:rsidRDefault="00EC60E1" w:rsidP="00EC60E1">
      <w:pPr>
        <w:widowControl/>
        <w:rPr>
          <w:rFonts w:ascii="Arial" w:hAnsi="Arial"/>
          <w:sz w:val="22"/>
          <w:lang w:val="en-GB"/>
        </w:rPr>
      </w:pPr>
      <w:r w:rsidRPr="00B66857">
        <w:rPr>
          <w:rFonts w:ascii="Arial" w:hAnsi="Arial"/>
          <w:sz w:val="22"/>
          <w:lang w:val="en-GB"/>
        </w:rPr>
        <w:tab/>
      </w:r>
      <w:r w:rsidRPr="00B66857">
        <w:rPr>
          <w:rFonts w:ascii="Arial" w:hAnsi="Arial"/>
          <w:sz w:val="22"/>
          <w:lang w:val="en-GB"/>
        </w:rPr>
        <w:tab/>
      </w:r>
      <w:r w:rsidRPr="00B66857">
        <w:rPr>
          <w:rFonts w:ascii="Arial" w:hAnsi="Arial"/>
          <w:sz w:val="22"/>
          <w:lang w:val="en-GB"/>
        </w:rPr>
        <w:tab/>
        <w:t>Fridays – 8.30am – 1.30pm</w:t>
      </w:r>
    </w:p>
    <w:p w14:paraId="5A39BBE3" w14:textId="25F67D50" w:rsidR="00591E3F" w:rsidRPr="00F374B0" w:rsidRDefault="00E2614C" w:rsidP="00F374B0">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r w:rsidR="00B459B7">
        <w:rPr>
          <w:rFonts w:ascii="Arial" w:hAnsi="Arial"/>
          <w:sz w:val="22"/>
        </w:rPr>
        <w:tab/>
      </w:r>
      <w:r w:rsidR="00B459B7">
        <w:rPr>
          <w:rFonts w:ascii="Arial" w:hAnsi="Arial"/>
          <w:sz w:val="22"/>
        </w:rPr>
        <w:tab/>
      </w:r>
    </w:p>
    <w:bookmarkEnd w:id="1"/>
    <w:p w14:paraId="1D09C956" w14:textId="77777777" w:rsidR="00F07BC1" w:rsidRPr="00952EF8" w:rsidRDefault="00F07BC1">
      <w:pPr>
        <w:widowControl/>
        <w:jc w:val="both"/>
        <w:rPr>
          <w:rFonts w:ascii="Arial" w:hAnsi="Arial"/>
          <w:sz w:val="22"/>
          <w:lang w:val="en-GB"/>
        </w:rPr>
      </w:pPr>
      <w:r w:rsidRPr="00952EF8">
        <w:rPr>
          <w:rFonts w:ascii="Arial" w:hAnsi="Arial"/>
          <w:sz w:val="22"/>
          <w:lang w:val="en-GB"/>
        </w:rPr>
        <w:t>Reporting to:</w:t>
      </w:r>
      <w:r w:rsidRPr="00952EF8">
        <w:rPr>
          <w:rFonts w:ascii="Arial" w:hAnsi="Arial"/>
          <w:sz w:val="22"/>
          <w:lang w:val="en-GB"/>
        </w:rPr>
        <w:tab/>
      </w:r>
      <w:r w:rsidRPr="00952EF8">
        <w:rPr>
          <w:rFonts w:ascii="Arial" w:hAnsi="Arial"/>
          <w:sz w:val="22"/>
          <w:lang w:val="en-GB"/>
        </w:rPr>
        <w:tab/>
      </w:r>
      <w:r w:rsidR="005358FC" w:rsidRPr="00952EF8">
        <w:rPr>
          <w:rFonts w:ascii="Arial" w:hAnsi="Arial"/>
          <w:sz w:val="22"/>
          <w:lang w:val="en-GB"/>
        </w:rPr>
        <w:t>Learn</w:t>
      </w:r>
      <w:r w:rsidR="00C73981">
        <w:rPr>
          <w:rFonts w:ascii="Arial" w:hAnsi="Arial"/>
          <w:sz w:val="22"/>
          <w:lang w:val="en-GB"/>
        </w:rPr>
        <w:t>ing Resource Manager</w:t>
      </w:r>
    </w:p>
    <w:p w14:paraId="41C8F396" w14:textId="77777777" w:rsidR="00F07BC1" w:rsidRPr="00952EF8" w:rsidRDefault="00F07BC1">
      <w:pPr>
        <w:widowControl/>
        <w:jc w:val="both"/>
        <w:rPr>
          <w:rFonts w:ascii="Arial" w:hAnsi="Arial"/>
          <w:sz w:val="22"/>
          <w:lang w:val="en-GB"/>
        </w:rPr>
      </w:pPr>
    </w:p>
    <w:p w14:paraId="3D8E46C6" w14:textId="10CD5B9C" w:rsidR="005063A4" w:rsidRPr="00952EF8" w:rsidRDefault="00F07BC1">
      <w:pPr>
        <w:widowControl/>
        <w:jc w:val="both"/>
        <w:rPr>
          <w:rFonts w:ascii="Arial" w:hAnsi="Arial"/>
          <w:sz w:val="22"/>
          <w:lang w:val="en-GB"/>
        </w:rPr>
      </w:pPr>
      <w:r w:rsidRPr="00952EF8">
        <w:rPr>
          <w:rFonts w:ascii="Arial" w:hAnsi="Arial"/>
          <w:sz w:val="22"/>
          <w:lang w:val="en-GB"/>
        </w:rPr>
        <w:t>Base:</w:t>
      </w:r>
      <w:r w:rsidRPr="00952EF8">
        <w:rPr>
          <w:rFonts w:ascii="Arial" w:hAnsi="Arial"/>
          <w:sz w:val="22"/>
          <w:lang w:val="en-GB"/>
        </w:rPr>
        <w:tab/>
      </w:r>
      <w:r w:rsidRPr="00952EF8">
        <w:rPr>
          <w:rFonts w:ascii="Arial" w:hAnsi="Arial"/>
          <w:sz w:val="22"/>
          <w:lang w:val="en-GB"/>
        </w:rPr>
        <w:tab/>
      </w:r>
      <w:r w:rsidRPr="00952EF8">
        <w:rPr>
          <w:rFonts w:ascii="Arial" w:hAnsi="Arial"/>
          <w:sz w:val="22"/>
          <w:lang w:val="en-GB"/>
        </w:rPr>
        <w:tab/>
      </w:r>
      <w:r w:rsidR="00EC60E1">
        <w:rPr>
          <w:rFonts w:ascii="Arial" w:hAnsi="Arial"/>
          <w:sz w:val="22"/>
          <w:lang w:val="en-GB"/>
        </w:rPr>
        <w:t>Harrow on the Hill and Harrow Weald Campuses</w:t>
      </w:r>
      <w:r w:rsidR="000730F9">
        <w:rPr>
          <w:rFonts w:ascii="Arial" w:hAnsi="Arial"/>
          <w:sz w:val="22"/>
          <w:lang w:val="en-GB"/>
        </w:rPr>
        <w:t xml:space="preserve"> </w:t>
      </w:r>
    </w:p>
    <w:p w14:paraId="72A3D3EC" w14:textId="77777777" w:rsidR="00F07BC1" w:rsidRPr="00952EF8" w:rsidRDefault="00F07BC1">
      <w:pPr>
        <w:widowControl/>
        <w:jc w:val="both"/>
        <w:rPr>
          <w:rFonts w:ascii="Arial" w:hAnsi="Arial"/>
          <w:sz w:val="22"/>
          <w:lang w:val="en-GB"/>
        </w:rPr>
      </w:pPr>
    </w:p>
    <w:p w14:paraId="4E4A25C4" w14:textId="77777777" w:rsidR="00F07BC1" w:rsidRPr="00952EF8" w:rsidRDefault="6239AC9B">
      <w:pPr>
        <w:widowControl/>
        <w:jc w:val="both"/>
        <w:rPr>
          <w:rFonts w:ascii="Arial" w:hAnsi="Arial"/>
          <w:b/>
          <w:sz w:val="22"/>
          <w:lang w:val="en-GB"/>
        </w:rPr>
      </w:pPr>
      <w:r w:rsidRPr="53723333">
        <w:rPr>
          <w:rFonts w:ascii="Arial" w:hAnsi="Arial"/>
          <w:b/>
          <w:bCs/>
          <w:sz w:val="22"/>
          <w:szCs w:val="22"/>
          <w:lang w:val="en-GB"/>
        </w:rPr>
        <w:t>MAIN SCOPE OF POST:</w:t>
      </w:r>
    </w:p>
    <w:p w14:paraId="51F12F51" w14:textId="22FA1465" w:rsidR="53723333" w:rsidRDefault="53723333" w:rsidP="53723333">
      <w:pPr>
        <w:widowControl/>
        <w:jc w:val="both"/>
        <w:rPr>
          <w:rFonts w:ascii="Arial" w:hAnsi="Arial"/>
          <w:b/>
          <w:bCs/>
          <w:sz w:val="22"/>
          <w:szCs w:val="22"/>
          <w:lang w:val="en-GB"/>
        </w:rPr>
      </w:pPr>
    </w:p>
    <w:p w14:paraId="74C4EE1B" w14:textId="432224E7" w:rsidR="53723333" w:rsidRDefault="53723333" w:rsidP="53723333">
      <w:pPr>
        <w:jc w:val="both"/>
        <w:rPr>
          <w:rFonts w:ascii="Arial" w:eastAsia="Arial" w:hAnsi="Arial" w:cs="Arial"/>
          <w:sz w:val="22"/>
          <w:szCs w:val="22"/>
          <w:lang w:val="en-GB"/>
        </w:rPr>
      </w:pPr>
      <w:r w:rsidRPr="53723333">
        <w:rPr>
          <w:rFonts w:ascii="Arial" w:eastAsia="Arial" w:hAnsi="Arial" w:cs="Arial"/>
          <w:sz w:val="22"/>
          <w:szCs w:val="22"/>
          <w:lang w:val="en-GB"/>
        </w:rPr>
        <w:t xml:space="preserve">Working as part of a proactive, innovative and responsive Learning Resource Centre </w:t>
      </w:r>
      <w:r w:rsidR="00A152FA">
        <w:rPr>
          <w:rFonts w:ascii="Arial" w:eastAsia="Arial" w:hAnsi="Arial" w:cs="Arial"/>
          <w:sz w:val="22"/>
          <w:szCs w:val="22"/>
          <w:lang w:val="en-GB"/>
        </w:rPr>
        <w:t xml:space="preserve">(LRC) </w:t>
      </w:r>
      <w:r w:rsidRPr="53723333">
        <w:rPr>
          <w:rFonts w:ascii="Arial" w:eastAsia="Arial" w:hAnsi="Arial" w:cs="Arial"/>
          <w:sz w:val="22"/>
          <w:szCs w:val="22"/>
          <w:lang w:val="en-GB"/>
        </w:rPr>
        <w:t>team to deliver a professional and customer focussed Learning Resource service to students and staff within the College. To assist in the delivery of the LRC Study Skills programme in order to develop, promote and support the use of resources and software to provide a full range of quality information services to users.</w:t>
      </w:r>
    </w:p>
    <w:p w14:paraId="0D0B940D" w14:textId="77777777" w:rsidR="00F07BC1" w:rsidRPr="00952EF8" w:rsidRDefault="00F07BC1" w:rsidP="53723333">
      <w:pPr>
        <w:widowControl/>
        <w:jc w:val="both"/>
        <w:rPr>
          <w:rFonts w:ascii="Arial" w:eastAsia="Arial" w:hAnsi="Arial" w:cs="Arial"/>
          <w:sz w:val="22"/>
          <w:szCs w:val="22"/>
          <w:lang w:val="en-GB"/>
        </w:rPr>
      </w:pPr>
    </w:p>
    <w:p w14:paraId="0E27B00A" w14:textId="3170BD07" w:rsidR="00261F46" w:rsidRPr="002069AD" w:rsidRDefault="6239AC9B" w:rsidP="002069AD">
      <w:pPr>
        <w:pStyle w:val="BodyTextIndent"/>
        <w:widowControl/>
        <w:spacing w:line="259" w:lineRule="auto"/>
        <w:ind w:left="0"/>
        <w:jc w:val="both"/>
        <w:rPr>
          <w:rFonts w:ascii="Arial" w:eastAsia="Arial" w:hAnsi="Arial" w:cs="Arial"/>
          <w:szCs w:val="28"/>
          <w:lang w:val="en-GB"/>
        </w:rPr>
      </w:pPr>
      <w:proofErr w:type="spellStart"/>
      <w:r w:rsidRPr="53723333">
        <w:rPr>
          <w:rFonts w:ascii="Arial" w:eastAsia="Arial" w:hAnsi="Arial" w:cs="Arial"/>
          <w:sz w:val="22"/>
          <w:szCs w:val="22"/>
          <w:lang w:val="en-GB"/>
        </w:rPr>
        <w:t>Tobe</w:t>
      </w:r>
      <w:proofErr w:type="spellEnd"/>
      <w:r w:rsidRPr="53723333">
        <w:rPr>
          <w:rFonts w:ascii="Arial" w:eastAsia="Arial" w:hAnsi="Arial" w:cs="Arial"/>
          <w:sz w:val="22"/>
          <w:szCs w:val="22"/>
          <w:lang w:val="en-GB"/>
        </w:rPr>
        <w:t xml:space="preserve"> present</w:t>
      </w:r>
    </w:p>
    <w:p w14:paraId="40C8EB55" w14:textId="14A44979" w:rsidR="00F07BC1" w:rsidRPr="00952EF8" w:rsidRDefault="6239AC9B" w:rsidP="53723333">
      <w:pPr>
        <w:pStyle w:val="BodyTextIndent"/>
        <w:widowControl/>
        <w:ind w:left="0" w:firstLine="0"/>
        <w:jc w:val="both"/>
        <w:rPr>
          <w:rFonts w:ascii="Arial" w:eastAsia="Arial" w:hAnsi="Arial" w:cs="Arial"/>
          <w:b/>
          <w:bCs/>
          <w:sz w:val="22"/>
          <w:szCs w:val="22"/>
          <w:lang w:val="en-GB"/>
        </w:rPr>
      </w:pPr>
      <w:r w:rsidRPr="53723333">
        <w:rPr>
          <w:rFonts w:ascii="Arial" w:eastAsia="Arial" w:hAnsi="Arial" w:cs="Arial"/>
          <w:b/>
          <w:bCs/>
          <w:sz w:val="22"/>
          <w:szCs w:val="22"/>
          <w:lang w:val="en-GB"/>
        </w:rPr>
        <w:t>Customer service responsibilities</w:t>
      </w:r>
      <w:r w:rsidR="003E5281">
        <w:rPr>
          <w:rFonts w:ascii="Arial" w:eastAsia="Arial" w:hAnsi="Arial" w:cs="Arial"/>
          <w:b/>
          <w:bCs/>
          <w:sz w:val="22"/>
          <w:szCs w:val="22"/>
          <w:lang w:val="en-GB"/>
        </w:rPr>
        <w:t xml:space="preserve"> </w:t>
      </w:r>
    </w:p>
    <w:p w14:paraId="60061E4C" w14:textId="77777777" w:rsidR="00F07BC1" w:rsidRPr="00952EF8" w:rsidRDefault="00F07BC1" w:rsidP="53723333">
      <w:pPr>
        <w:widowControl/>
        <w:jc w:val="both"/>
        <w:rPr>
          <w:rFonts w:ascii="Arial" w:eastAsia="Arial" w:hAnsi="Arial" w:cs="Arial"/>
          <w:sz w:val="22"/>
          <w:szCs w:val="22"/>
          <w:lang w:val="en-GB"/>
        </w:rPr>
      </w:pPr>
    </w:p>
    <w:p w14:paraId="0AB4EBD7" w14:textId="3F0DDD8B" w:rsidR="53723333" w:rsidRDefault="53723333" w:rsidP="53723333">
      <w:pPr>
        <w:widowControl/>
        <w:numPr>
          <w:ilvl w:val="0"/>
          <w:numId w:val="25"/>
        </w:numPr>
        <w:tabs>
          <w:tab w:val="clear" w:pos="720"/>
          <w:tab w:val="num" w:pos="360"/>
        </w:tabs>
        <w:ind w:left="360"/>
        <w:jc w:val="both"/>
        <w:rPr>
          <w:rFonts w:ascii="Arial" w:eastAsia="Arial" w:hAnsi="Arial" w:cs="Arial"/>
          <w:sz w:val="22"/>
          <w:szCs w:val="22"/>
          <w:lang w:val="en-GB"/>
        </w:rPr>
      </w:pPr>
      <w:r w:rsidRPr="53723333">
        <w:rPr>
          <w:rFonts w:ascii="Arial" w:eastAsia="Arial" w:hAnsi="Arial" w:cs="Arial"/>
          <w:sz w:val="22"/>
          <w:szCs w:val="22"/>
          <w:lang w:val="en-GB"/>
        </w:rPr>
        <w:t>To supervise busy open access spaces, implementing the College’s behaviour management policy and to be an effective presence at all times</w:t>
      </w:r>
    </w:p>
    <w:p w14:paraId="4B94D5A5" w14:textId="678DB8FF" w:rsidR="00EB7E2E" w:rsidRPr="00EB7E2E" w:rsidRDefault="00EB7E2E" w:rsidP="53723333">
      <w:pPr>
        <w:widowControl/>
        <w:tabs>
          <w:tab w:val="num" w:pos="360"/>
        </w:tabs>
        <w:ind w:left="360" w:hanging="360"/>
        <w:jc w:val="both"/>
        <w:rPr>
          <w:rFonts w:ascii="Arial" w:eastAsia="Arial" w:hAnsi="Arial" w:cs="Arial"/>
          <w:szCs w:val="24"/>
          <w:lang w:val="en-GB"/>
        </w:rPr>
      </w:pPr>
    </w:p>
    <w:p w14:paraId="5FAFAEEC" w14:textId="3D737485" w:rsidR="00F03E65" w:rsidRPr="00F03E65" w:rsidRDefault="66C9E81B" w:rsidP="53723333">
      <w:pPr>
        <w:numPr>
          <w:ilvl w:val="0"/>
          <w:numId w:val="25"/>
        </w:numPr>
        <w:tabs>
          <w:tab w:val="clear" w:pos="720"/>
          <w:tab w:val="num" w:pos="360"/>
        </w:tabs>
        <w:spacing w:line="336" w:lineRule="atLeast"/>
        <w:ind w:left="360"/>
        <w:rPr>
          <w:rFonts w:ascii="Arial" w:eastAsia="Arial" w:hAnsi="Arial" w:cs="Arial"/>
          <w:sz w:val="22"/>
          <w:szCs w:val="22"/>
          <w:lang w:val="en-GB"/>
        </w:rPr>
      </w:pPr>
      <w:r w:rsidRPr="53723333">
        <w:rPr>
          <w:rFonts w:ascii="Arial" w:eastAsia="Arial" w:hAnsi="Arial" w:cs="Arial"/>
          <w:sz w:val="22"/>
          <w:szCs w:val="22"/>
          <w:lang w:val="en-GB"/>
        </w:rPr>
        <w:t>Provide first lin</w:t>
      </w:r>
      <w:r w:rsidR="503E72FF" w:rsidRPr="53723333">
        <w:rPr>
          <w:rFonts w:ascii="Arial" w:eastAsia="Arial" w:hAnsi="Arial" w:cs="Arial"/>
          <w:sz w:val="22"/>
          <w:szCs w:val="22"/>
          <w:lang w:val="en-GB"/>
        </w:rPr>
        <w:t xml:space="preserve">e support for students </w:t>
      </w:r>
      <w:r w:rsidR="3A84B69C" w:rsidRPr="53723333">
        <w:rPr>
          <w:rFonts w:ascii="Arial" w:eastAsia="Arial" w:hAnsi="Arial" w:cs="Arial"/>
          <w:sz w:val="22"/>
          <w:szCs w:val="22"/>
          <w:lang w:val="en-GB"/>
        </w:rPr>
        <w:t>with</w:t>
      </w:r>
      <w:r w:rsidR="069555C3" w:rsidRPr="53723333">
        <w:rPr>
          <w:rFonts w:ascii="Arial" w:eastAsia="Arial" w:hAnsi="Arial" w:cs="Arial"/>
          <w:sz w:val="22"/>
          <w:szCs w:val="22"/>
          <w:lang w:val="en-GB"/>
        </w:rPr>
        <w:t xml:space="preserve"> Microsoft Office</w:t>
      </w:r>
      <w:r w:rsidR="2454D4A6" w:rsidRPr="53723333">
        <w:rPr>
          <w:rFonts w:ascii="Arial" w:eastAsia="Arial" w:hAnsi="Arial" w:cs="Arial"/>
          <w:sz w:val="22"/>
          <w:szCs w:val="22"/>
          <w:lang w:val="en-GB"/>
        </w:rPr>
        <w:t xml:space="preserve"> s</w:t>
      </w:r>
      <w:r w:rsidR="0DB8BFBF" w:rsidRPr="53723333">
        <w:rPr>
          <w:rFonts w:ascii="Arial" w:eastAsia="Arial" w:hAnsi="Arial" w:cs="Arial"/>
          <w:sz w:val="22"/>
          <w:szCs w:val="22"/>
          <w:lang w:val="en-GB"/>
        </w:rPr>
        <w:t>oftware and digital skills</w:t>
      </w:r>
    </w:p>
    <w:p w14:paraId="3DEEC669" w14:textId="77777777" w:rsidR="00F07BC1" w:rsidRPr="00952EF8" w:rsidRDefault="00F07BC1" w:rsidP="53723333">
      <w:pPr>
        <w:widowControl/>
        <w:tabs>
          <w:tab w:val="num" w:pos="360"/>
        </w:tabs>
        <w:jc w:val="both"/>
        <w:rPr>
          <w:rFonts w:ascii="Arial" w:eastAsia="Arial" w:hAnsi="Arial" w:cs="Arial"/>
          <w:sz w:val="22"/>
          <w:szCs w:val="22"/>
          <w:lang w:val="en-GB"/>
        </w:rPr>
      </w:pPr>
    </w:p>
    <w:p w14:paraId="66C6B01D" w14:textId="77777777" w:rsidR="00F07BC1" w:rsidRDefault="6239AC9B" w:rsidP="53723333">
      <w:pPr>
        <w:widowControl/>
        <w:numPr>
          <w:ilvl w:val="0"/>
          <w:numId w:val="25"/>
        </w:numPr>
        <w:tabs>
          <w:tab w:val="clear" w:pos="720"/>
          <w:tab w:val="num" w:pos="360"/>
        </w:tabs>
        <w:ind w:left="360"/>
        <w:jc w:val="both"/>
        <w:rPr>
          <w:rFonts w:ascii="Arial" w:eastAsia="Arial" w:hAnsi="Arial" w:cs="Arial"/>
          <w:sz w:val="22"/>
          <w:szCs w:val="22"/>
          <w:lang w:val="en-GB"/>
        </w:rPr>
      </w:pPr>
      <w:r w:rsidRPr="53723333">
        <w:rPr>
          <w:rFonts w:ascii="Arial" w:eastAsia="Arial" w:hAnsi="Arial" w:cs="Arial"/>
          <w:sz w:val="22"/>
          <w:szCs w:val="22"/>
          <w:lang w:val="en-GB"/>
        </w:rPr>
        <w:t xml:space="preserve">Liaise with IT Services to ensure technical problems are dealt with efficiently </w:t>
      </w:r>
      <w:r w:rsidR="67B0F92E" w:rsidRPr="53723333">
        <w:rPr>
          <w:rFonts w:ascii="Arial" w:eastAsia="Arial" w:hAnsi="Arial" w:cs="Arial"/>
          <w:sz w:val="22"/>
          <w:szCs w:val="22"/>
          <w:lang w:val="en-GB"/>
        </w:rPr>
        <w:t>to minimise disruption to users</w:t>
      </w:r>
    </w:p>
    <w:p w14:paraId="3656B9AB" w14:textId="77777777" w:rsidR="00993CC8" w:rsidRDefault="00993CC8" w:rsidP="53723333">
      <w:pPr>
        <w:widowControl/>
        <w:ind w:left="360" w:hanging="360"/>
        <w:jc w:val="both"/>
        <w:rPr>
          <w:rFonts w:ascii="Arial" w:eastAsia="Arial" w:hAnsi="Arial" w:cs="Arial"/>
          <w:sz w:val="22"/>
          <w:szCs w:val="22"/>
          <w:lang w:val="en-GB"/>
        </w:rPr>
      </w:pPr>
    </w:p>
    <w:p w14:paraId="7F34EE72" w14:textId="77777777" w:rsidR="00495A5A" w:rsidRPr="009F50F6" w:rsidRDefault="355119F4" w:rsidP="53723333">
      <w:pPr>
        <w:widowControl/>
        <w:numPr>
          <w:ilvl w:val="0"/>
          <w:numId w:val="25"/>
        </w:numPr>
        <w:ind w:left="360"/>
        <w:jc w:val="both"/>
        <w:rPr>
          <w:rFonts w:ascii="Arial" w:eastAsia="Arial" w:hAnsi="Arial" w:cs="Arial"/>
          <w:sz w:val="22"/>
          <w:szCs w:val="22"/>
          <w:lang w:val="en-GB"/>
        </w:rPr>
      </w:pPr>
      <w:r w:rsidRPr="53723333">
        <w:rPr>
          <w:rFonts w:ascii="Arial" w:eastAsia="Arial" w:hAnsi="Arial" w:cs="Arial"/>
          <w:sz w:val="22"/>
          <w:szCs w:val="22"/>
          <w:lang w:val="en-GB"/>
        </w:rPr>
        <w:t>Assi</w:t>
      </w:r>
      <w:r w:rsidR="1D0FB136" w:rsidRPr="53723333">
        <w:rPr>
          <w:rFonts w:ascii="Arial" w:eastAsia="Arial" w:hAnsi="Arial" w:cs="Arial"/>
          <w:sz w:val="22"/>
          <w:szCs w:val="22"/>
          <w:lang w:val="en-GB"/>
        </w:rPr>
        <w:t>st in the collection of LRC</w:t>
      </w:r>
      <w:r w:rsidRPr="53723333">
        <w:rPr>
          <w:rFonts w:ascii="Arial" w:eastAsia="Arial" w:hAnsi="Arial" w:cs="Arial"/>
          <w:sz w:val="22"/>
          <w:szCs w:val="22"/>
          <w:lang w:val="en-GB"/>
        </w:rPr>
        <w:t xml:space="preserve"> </w:t>
      </w:r>
      <w:r w:rsidR="1D0FB136" w:rsidRPr="53723333">
        <w:rPr>
          <w:rFonts w:ascii="Arial" w:eastAsia="Arial" w:hAnsi="Arial" w:cs="Arial"/>
          <w:sz w:val="22"/>
          <w:szCs w:val="22"/>
          <w:lang w:val="en-GB"/>
        </w:rPr>
        <w:t>survey information</w:t>
      </w:r>
    </w:p>
    <w:p w14:paraId="45FB0818" w14:textId="77777777" w:rsidR="00F07BC1" w:rsidRPr="00F637C8" w:rsidRDefault="00F07BC1" w:rsidP="53723333">
      <w:pPr>
        <w:widowControl/>
        <w:ind w:left="360" w:hanging="360"/>
        <w:jc w:val="both"/>
        <w:rPr>
          <w:rFonts w:ascii="Arial" w:eastAsia="Arial" w:hAnsi="Arial" w:cs="Arial"/>
          <w:sz w:val="22"/>
          <w:szCs w:val="22"/>
          <w:lang w:val="en-GB"/>
        </w:rPr>
      </w:pPr>
    </w:p>
    <w:p w14:paraId="2BF5DB32" w14:textId="5994C654" w:rsidR="6239AC9B" w:rsidRDefault="6239AC9B" w:rsidP="53723333">
      <w:pPr>
        <w:pStyle w:val="BodyTextIndent2"/>
        <w:widowControl/>
        <w:numPr>
          <w:ilvl w:val="0"/>
          <w:numId w:val="25"/>
        </w:numPr>
        <w:ind w:left="360"/>
        <w:jc w:val="both"/>
        <w:rPr>
          <w:rFonts w:ascii="Arial" w:eastAsia="Arial" w:hAnsi="Arial" w:cs="Arial"/>
          <w:sz w:val="22"/>
          <w:szCs w:val="22"/>
          <w:lang w:val="en-GB"/>
        </w:rPr>
      </w:pPr>
      <w:r w:rsidRPr="53723333">
        <w:rPr>
          <w:rFonts w:ascii="Arial" w:eastAsia="Arial" w:hAnsi="Arial" w:cs="Arial"/>
          <w:sz w:val="22"/>
          <w:szCs w:val="22"/>
          <w:lang w:val="en-GB"/>
        </w:rPr>
        <w:t xml:space="preserve">Assist in the delivery of induction and </w:t>
      </w:r>
      <w:r w:rsidR="028D9CF7" w:rsidRPr="53723333">
        <w:rPr>
          <w:rFonts w:ascii="Arial" w:eastAsia="Arial" w:hAnsi="Arial" w:cs="Arial"/>
          <w:sz w:val="22"/>
          <w:szCs w:val="22"/>
          <w:lang w:val="en-GB"/>
        </w:rPr>
        <w:t xml:space="preserve">subsequent training </w:t>
      </w:r>
      <w:r w:rsidRPr="53723333">
        <w:rPr>
          <w:rFonts w:ascii="Arial" w:eastAsia="Arial" w:hAnsi="Arial" w:cs="Arial"/>
          <w:sz w:val="22"/>
          <w:szCs w:val="22"/>
          <w:lang w:val="en-GB"/>
        </w:rPr>
        <w:t>sessions</w:t>
      </w:r>
      <w:r w:rsidR="009468F5">
        <w:rPr>
          <w:rFonts w:ascii="Arial" w:eastAsia="Arial" w:hAnsi="Arial" w:cs="Arial"/>
          <w:sz w:val="22"/>
          <w:szCs w:val="22"/>
          <w:lang w:val="en-GB"/>
        </w:rPr>
        <w:t xml:space="preserve"> </w:t>
      </w:r>
      <w:r w:rsidR="67B0F92E" w:rsidRPr="53723333">
        <w:rPr>
          <w:rFonts w:ascii="Arial" w:eastAsia="Arial" w:hAnsi="Arial" w:cs="Arial"/>
          <w:sz w:val="22"/>
          <w:szCs w:val="22"/>
          <w:lang w:val="en-GB"/>
        </w:rPr>
        <w:t>for students</w:t>
      </w:r>
    </w:p>
    <w:p w14:paraId="783DC50C" w14:textId="3E938B92" w:rsidR="53723333" w:rsidRDefault="53723333" w:rsidP="53723333">
      <w:pPr>
        <w:pStyle w:val="BodyTextIndent2"/>
        <w:widowControl/>
        <w:ind w:left="0"/>
        <w:jc w:val="both"/>
        <w:rPr>
          <w:rFonts w:ascii="Arial" w:eastAsia="Arial" w:hAnsi="Arial" w:cs="Arial"/>
          <w:szCs w:val="24"/>
          <w:lang w:val="en-GB"/>
        </w:rPr>
      </w:pPr>
    </w:p>
    <w:p w14:paraId="5FE33FC1" w14:textId="198DB825" w:rsidR="53723333" w:rsidRDefault="53723333" w:rsidP="53723333">
      <w:pPr>
        <w:pStyle w:val="BodyTextIndent2"/>
        <w:widowControl/>
        <w:numPr>
          <w:ilvl w:val="0"/>
          <w:numId w:val="25"/>
        </w:numPr>
        <w:ind w:left="360"/>
        <w:jc w:val="both"/>
        <w:rPr>
          <w:rFonts w:ascii="Arial" w:eastAsia="Arial" w:hAnsi="Arial" w:cs="Arial"/>
          <w:sz w:val="22"/>
          <w:szCs w:val="22"/>
          <w:lang w:val="en-GB"/>
        </w:rPr>
      </w:pPr>
      <w:r w:rsidRPr="53723333">
        <w:rPr>
          <w:rFonts w:ascii="Arial" w:eastAsia="Arial" w:hAnsi="Arial" w:cs="Arial"/>
          <w:sz w:val="22"/>
          <w:szCs w:val="22"/>
          <w:lang w:val="en-GB"/>
        </w:rPr>
        <w:t>Be competent in the use of technology to support learners to access their studies online</w:t>
      </w:r>
    </w:p>
    <w:p w14:paraId="3962BA3A" w14:textId="4C1D64EF" w:rsidR="53723333" w:rsidRDefault="53723333" w:rsidP="53723333">
      <w:pPr>
        <w:pStyle w:val="BodyTextIndent2"/>
        <w:widowControl/>
        <w:ind w:left="0"/>
        <w:jc w:val="both"/>
        <w:rPr>
          <w:rFonts w:ascii="Arial" w:eastAsia="Arial" w:hAnsi="Arial" w:cs="Arial"/>
          <w:szCs w:val="24"/>
          <w:lang w:val="en-GB"/>
        </w:rPr>
      </w:pPr>
    </w:p>
    <w:p w14:paraId="28C3C520" w14:textId="714AEBFD" w:rsidR="53723333" w:rsidRDefault="53723333" w:rsidP="53723333">
      <w:pPr>
        <w:pStyle w:val="BodyTextIndent2"/>
        <w:widowControl/>
        <w:numPr>
          <w:ilvl w:val="0"/>
          <w:numId w:val="25"/>
        </w:numPr>
        <w:ind w:left="360"/>
        <w:jc w:val="both"/>
        <w:rPr>
          <w:sz w:val="22"/>
          <w:szCs w:val="22"/>
          <w:lang w:val="en-GB"/>
        </w:rPr>
      </w:pPr>
      <w:r w:rsidRPr="53723333">
        <w:rPr>
          <w:rFonts w:ascii="Arial" w:eastAsia="Arial" w:hAnsi="Arial" w:cs="Arial"/>
          <w:sz w:val="22"/>
          <w:szCs w:val="22"/>
          <w:lang w:val="en-GB"/>
        </w:rPr>
        <w:t>Increase students' enthusiasm for enrichment activities in the LRC through the organising and running of groups and events</w:t>
      </w:r>
    </w:p>
    <w:p w14:paraId="4F763AC3" w14:textId="1111F825" w:rsidR="53723333" w:rsidRDefault="53723333" w:rsidP="53723333">
      <w:pPr>
        <w:pStyle w:val="BodyTextIndent2"/>
        <w:widowControl/>
        <w:ind w:left="0"/>
        <w:jc w:val="both"/>
        <w:rPr>
          <w:rFonts w:ascii="Arial" w:eastAsia="Arial" w:hAnsi="Arial" w:cs="Arial"/>
          <w:szCs w:val="24"/>
          <w:lang w:val="en-GB"/>
        </w:rPr>
      </w:pPr>
    </w:p>
    <w:p w14:paraId="382553C2" w14:textId="246A4A40" w:rsidR="53723333" w:rsidRDefault="53723333" w:rsidP="53723333">
      <w:pPr>
        <w:numPr>
          <w:ilvl w:val="0"/>
          <w:numId w:val="25"/>
        </w:numPr>
        <w:tabs>
          <w:tab w:val="clear" w:pos="720"/>
          <w:tab w:val="num" w:pos="360"/>
        </w:tabs>
        <w:ind w:left="360"/>
        <w:jc w:val="both"/>
        <w:rPr>
          <w:rFonts w:ascii="Arial" w:eastAsia="Arial" w:hAnsi="Arial" w:cs="Arial"/>
          <w:sz w:val="22"/>
          <w:szCs w:val="22"/>
        </w:rPr>
      </w:pPr>
      <w:r w:rsidRPr="53723333">
        <w:rPr>
          <w:rFonts w:ascii="Arial" w:eastAsia="Arial" w:hAnsi="Arial" w:cs="Arial"/>
          <w:sz w:val="22"/>
          <w:szCs w:val="22"/>
        </w:rPr>
        <w:t>Identify and understand students’ needs for information and be able to source relevant resources in a variety of formats both print and electronic.</w:t>
      </w:r>
    </w:p>
    <w:p w14:paraId="4B99056E" w14:textId="77777777" w:rsidR="00F05B2C" w:rsidRPr="00952EF8" w:rsidRDefault="00F05B2C" w:rsidP="53723333">
      <w:pPr>
        <w:widowControl/>
        <w:jc w:val="both"/>
        <w:rPr>
          <w:rFonts w:ascii="Arial" w:eastAsia="Arial" w:hAnsi="Arial" w:cs="Arial"/>
          <w:sz w:val="22"/>
          <w:szCs w:val="22"/>
          <w:lang w:val="en-GB"/>
        </w:rPr>
      </w:pPr>
    </w:p>
    <w:p w14:paraId="6A6ECE05" w14:textId="77777777" w:rsidR="00F07BC1" w:rsidRPr="00DD5F1E" w:rsidRDefault="00F07BC1" w:rsidP="00436A13">
      <w:pPr>
        <w:pStyle w:val="Heading7"/>
        <w:widowControl/>
        <w:ind w:left="360" w:hanging="360"/>
      </w:pPr>
      <w:r w:rsidRPr="00DD5F1E">
        <w:t>Administrative responsibilities</w:t>
      </w:r>
    </w:p>
    <w:p w14:paraId="1299C43A" w14:textId="77777777" w:rsidR="00E62A17" w:rsidRPr="00DD5F1E" w:rsidRDefault="00E62A17" w:rsidP="00E62A17">
      <w:pPr>
        <w:rPr>
          <w:lang w:val="en-GB"/>
        </w:rPr>
      </w:pPr>
    </w:p>
    <w:p w14:paraId="7EB519FF" w14:textId="77777777" w:rsidR="00E62A17" w:rsidRPr="00DD5F1E" w:rsidRDefault="00E62A17" w:rsidP="00E62A17">
      <w:pPr>
        <w:widowControl/>
        <w:numPr>
          <w:ilvl w:val="0"/>
          <w:numId w:val="28"/>
        </w:numPr>
        <w:ind w:left="426" w:hanging="426"/>
        <w:jc w:val="both"/>
        <w:rPr>
          <w:rFonts w:ascii="Arial" w:hAnsi="Arial" w:cs="Arial"/>
          <w:sz w:val="22"/>
          <w:szCs w:val="22"/>
        </w:rPr>
      </w:pPr>
      <w:r w:rsidRPr="00DD5F1E">
        <w:rPr>
          <w:rFonts w:ascii="Arial" w:hAnsi="Arial" w:cs="Arial"/>
          <w:sz w:val="22"/>
          <w:szCs w:val="22"/>
        </w:rPr>
        <w:t>Liaise with a specified Curriculum area to advise and identify their learning resource needs</w:t>
      </w:r>
      <w:r w:rsidR="00A678B5" w:rsidRPr="00DD5F1E">
        <w:rPr>
          <w:rFonts w:ascii="Arial" w:hAnsi="Arial" w:cs="Arial"/>
          <w:sz w:val="22"/>
          <w:szCs w:val="22"/>
        </w:rPr>
        <w:t xml:space="preserve"> by attending team meetings</w:t>
      </w:r>
    </w:p>
    <w:p w14:paraId="4DDBEF00" w14:textId="77777777" w:rsidR="00020F31" w:rsidRPr="00DD5F1E" w:rsidRDefault="00020F31" w:rsidP="00020F31">
      <w:pPr>
        <w:rPr>
          <w:lang w:val="en-GB"/>
        </w:rPr>
      </w:pPr>
    </w:p>
    <w:p w14:paraId="3461D779" w14:textId="7E2AAE6E" w:rsidR="00EB7E2E" w:rsidRPr="00140D7C" w:rsidRDefault="521A5D74" w:rsidP="53723333">
      <w:pPr>
        <w:pStyle w:val="ListParagraph"/>
        <w:widowControl/>
        <w:numPr>
          <w:ilvl w:val="0"/>
          <w:numId w:val="27"/>
        </w:numPr>
        <w:ind w:left="426" w:hanging="426"/>
        <w:rPr>
          <w:sz w:val="22"/>
          <w:szCs w:val="22"/>
        </w:rPr>
      </w:pPr>
      <w:r w:rsidRPr="00D377FF">
        <w:rPr>
          <w:rFonts w:ascii="Arial" w:hAnsi="Arial" w:cs="Arial"/>
          <w:sz w:val="22"/>
          <w:szCs w:val="22"/>
        </w:rPr>
        <w:t>Carry out resource ordering</w:t>
      </w:r>
    </w:p>
    <w:p w14:paraId="3CF2D8B6" w14:textId="77777777" w:rsidR="00A678B5" w:rsidRPr="00D377FF" w:rsidRDefault="00A678B5" w:rsidP="00A678B5">
      <w:pPr>
        <w:pStyle w:val="ListParagraph"/>
        <w:rPr>
          <w:sz w:val="22"/>
          <w:szCs w:val="22"/>
        </w:rPr>
      </w:pPr>
    </w:p>
    <w:p w14:paraId="5CDA99C4" w14:textId="77777777" w:rsidR="00D84245" w:rsidRPr="00140D7C" w:rsidRDefault="00EB7E2E" w:rsidP="00D84245">
      <w:pPr>
        <w:pStyle w:val="ListParagraph"/>
        <w:widowControl/>
        <w:numPr>
          <w:ilvl w:val="0"/>
          <w:numId w:val="27"/>
        </w:numPr>
        <w:ind w:left="426" w:hanging="426"/>
        <w:contextualSpacing w:val="0"/>
        <w:rPr>
          <w:sz w:val="22"/>
          <w:szCs w:val="22"/>
        </w:rPr>
      </w:pPr>
      <w:r w:rsidRPr="00D377FF">
        <w:rPr>
          <w:rFonts w:ascii="Arial" w:hAnsi="Arial" w:cs="Arial"/>
          <w:sz w:val="22"/>
          <w:szCs w:val="22"/>
        </w:rPr>
        <w:t>Carry out s</w:t>
      </w:r>
      <w:r w:rsidR="00D84245" w:rsidRPr="00D377FF">
        <w:rPr>
          <w:rFonts w:ascii="Arial" w:hAnsi="Arial" w:cs="Arial"/>
          <w:sz w:val="22"/>
          <w:szCs w:val="22"/>
        </w:rPr>
        <w:t>helving</w:t>
      </w:r>
      <w:r w:rsidRPr="00D377FF">
        <w:rPr>
          <w:rFonts w:ascii="Arial" w:hAnsi="Arial" w:cs="Arial"/>
          <w:sz w:val="22"/>
          <w:szCs w:val="22"/>
        </w:rPr>
        <w:t>/ tidying of resources</w:t>
      </w:r>
      <w:r w:rsidR="00D84245" w:rsidRPr="00D377FF">
        <w:rPr>
          <w:rFonts w:ascii="Arial" w:hAnsi="Arial" w:cs="Arial"/>
          <w:sz w:val="22"/>
          <w:szCs w:val="22"/>
        </w:rPr>
        <w:t xml:space="preserve"> and stock checks</w:t>
      </w:r>
      <w:r w:rsidR="00A678B5" w:rsidRPr="00D377FF">
        <w:rPr>
          <w:rFonts w:ascii="Arial" w:hAnsi="Arial" w:cs="Arial"/>
          <w:sz w:val="22"/>
          <w:szCs w:val="22"/>
        </w:rPr>
        <w:t xml:space="preserve"> on a regular basis</w:t>
      </w:r>
    </w:p>
    <w:p w14:paraId="0FB78278" w14:textId="77777777" w:rsidR="00D84245" w:rsidRPr="00140D7C" w:rsidRDefault="00D84245" w:rsidP="00D84245">
      <w:pPr>
        <w:ind w:left="426" w:hanging="426"/>
        <w:rPr>
          <w:sz w:val="22"/>
          <w:szCs w:val="22"/>
        </w:rPr>
      </w:pPr>
    </w:p>
    <w:p w14:paraId="2D13AED2" w14:textId="77777777" w:rsidR="00D84245" w:rsidRPr="00DD5F1E" w:rsidRDefault="00D84245" w:rsidP="00D84245">
      <w:pPr>
        <w:widowControl/>
        <w:numPr>
          <w:ilvl w:val="0"/>
          <w:numId w:val="28"/>
        </w:numPr>
        <w:ind w:left="426" w:hanging="426"/>
        <w:jc w:val="both"/>
        <w:rPr>
          <w:rFonts w:ascii="Arial" w:hAnsi="Arial" w:cs="Arial"/>
          <w:sz w:val="22"/>
          <w:szCs w:val="22"/>
        </w:rPr>
      </w:pPr>
      <w:r w:rsidRPr="00DD5F1E">
        <w:rPr>
          <w:rFonts w:ascii="Arial" w:hAnsi="Arial" w:cs="Arial"/>
          <w:sz w:val="22"/>
          <w:szCs w:val="22"/>
        </w:rPr>
        <w:t xml:space="preserve">Assist </w:t>
      </w:r>
      <w:r w:rsidR="007B72AB" w:rsidRPr="00DD5F1E">
        <w:rPr>
          <w:rFonts w:ascii="Arial" w:hAnsi="Arial" w:cs="Arial"/>
          <w:sz w:val="22"/>
          <w:szCs w:val="22"/>
        </w:rPr>
        <w:t xml:space="preserve">in the preparation of </w:t>
      </w:r>
      <w:r w:rsidR="00A678B5" w:rsidRPr="00DD5F1E">
        <w:rPr>
          <w:rFonts w:ascii="Arial" w:hAnsi="Arial" w:cs="Arial"/>
          <w:sz w:val="22"/>
          <w:szCs w:val="22"/>
        </w:rPr>
        <w:t xml:space="preserve">electronic </w:t>
      </w:r>
      <w:r w:rsidR="007B72AB" w:rsidRPr="00DD5F1E">
        <w:rPr>
          <w:rFonts w:ascii="Arial" w:hAnsi="Arial" w:cs="Arial"/>
          <w:sz w:val="22"/>
          <w:szCs w:val="22"/>
        </w:rPr>
        <w:t>LRC resource</w:t>
      </w:r>
      <w:r w:rsidR="001F2C30" w:rsidRPr="00DD5F1E">
        <w:rPr>
          <w:rFonts w:ascii="Arial" w:hAnsi="Arial" w:cs="Arial"/>
          <w:sz w:val="22"/>
          <w:szCs w:val="22"/>
        </w:rPr>
        <w:t xml:space="preserve"> </w:t>
      </w:r>
      <w:r w:rsidRPr="00DD5F1E">
        <w:rPr>
          <w:rFonts w:ascii="Arial" w:hAnsi="Arial" w:cs="Arial"/>
          <w:sz w:val="22"/>
          <w:szCs w:val="22"/>
        </w:rPr>
        <w:t>gu</w:t>
      </w:r>
      <w:r w:rsidR="001F2C30" w:rsidRPr="00DD5F1E">
        <w:rPr>
          <w:rFonts w:ascii="Arial" w:hAnsi="Arial" w:cs="Arial"/>
          <w:sz w:val="22"/>
          <w:szCs w:val="22"/>
        </w:rPr>
        <w:t xml:space="preserve">ides </w:t>
      </w:r>
    </w:p>
    <w:p w14:paraId="1FC39945" w14:textId="77777777" w:rsidR="00D84245" w:rsidRPr="00DD5F1E" w:rsidRDefault="00D84245" w:rsidP="00D84245">
      <w:pPr>
        <w:ind w:left="426" w:hanging="426"/>
        <w:jc w:val="both"/>
        <w:rPr>
          <w:rFonts w:ascii="Arial" w:eastAsiaTheme="minorHAnsi" w:hAnsi="Arial" w:cs="Arial"/>
          <w:sz w:val="22"/>
          <w:szCs w:val="22"/>
        </w:rPr>
      </w:pPr>
    </w:p>
    <w:p w14:paraId="3297249A" w14:textId="77777777" w:rsidR="00D84245" w:rsidRPr="00DD5F1E" w:rsidRDefault="00D84245" w:rsidP="00D84245">
      <w:pPr>
        <w:widowControl/>
        <w:numPr>
          <w:ilvl w:val="0"/>
          <w:numId w:val="28"/>
        </w:numPr>
        <w:ind w:left="426" w:hanging="426"/>
        <w:jc w:val="both"/>
        <w:rPr>
          <w:rFonts w:ascii="Arial" w:hAnsi="Arial" w:cs="Arial"/>
          <w:sz w:val="22"/>
          <w:szCs w:val="22"/>
        </w:rPr>
      </w:pPr>
      <w:r w:rsidRPr="00DD5F1E">
        <w:rPr>
          <w:rFonts w:ascii="Arial" w:hAnsi="Arial" w:cs="Arial"/>
          <w:sz w:val="22"/>
          <w:szCs w:val="22"/>
        </w:rPr>
        <w:t xml:space="preserve">Update LRC information on the </w:t>
      </w:r>
      <w:r w:rsidR="00593874">
        <w:rPr>
          <w:rFonts w:ascii="Arial" w:hAnsi="Arial" w:cs="Arial"/>
          <w:sz w:val="22"/>
          <w:szCs w:val="22"/>
        </w:rPr>
        <w:t>website</w:t>
      </w:r>
    </w:p>
    <w:p w14:paraId="0562CB0E" w14:textId="77777777" w:rsidR="00D84245" w:rsidRPr="00DD5F1E" w:rsidRDefault="00D84245" w:rsidP="00D84245">
      <w:pPr>
        <w:ind w:left="426" w:hanging="426"/>
        <w:jc w:val="both"/>
        <w:rPr>
          <w:rFonts w:ascii="Arial" w:eastAsiaTheme="minorHAnsi" w:hAnsi="Arial" w:cs="Arial"/>
          <w:sz w:val="22"/>
          <w:szCs w:val="22"/>
        </w:rPr>
      </w:pPr>
    </w:p>
    <w:p w14:paraId="34CE0A41" w14:textId="657F4820" w:rsidR="00D84245" w:rsidRPr="00DD5F1E" w:rsidRDefault="095BC5CD" w:rsidP="53723333">
      <w:pPr>
        <w:widowControl/>
        <w:numPr>
          <w:ilvl w:val="0"/>
          <w:numId w:val="28"/>
        </w:numPr>
        <w:ind w:left="426" w:hanging="426"/>
        <w:jc w:val="both"/>
        <w:rPr>
          <w:rFonts w:ascii="Arial" w:hAnsi="Arial" w:cs="Arial"/>
          <w:sz w:val="22"/>
          <w:szCs w:val="22"/>
        </w:rPr>
      </w:pPr>
      <w:r w:rsidRPr="53723333">
        <w:rPr>
          <w:rFonts w:ascii="Arial" w:hAnsi="Arial" w:cs="Arial"/>
          <w:sz w:val="22"/>
          <w:szCs w:val="22"/>
        </w:rPr>
        <w:t xml:space="preserve">Assist in the collection of usage data for learning resources </w:t>
      </w:r>
    </w:p>
    <w:p w14:paraId="62EBF3C5" w14:textId="77777777" w:rsidR="00D84245" w:rsidRPr="00DD5F1E" w:rsidRDefault="00D84245" w:rsidP="00D84245">
      <w:pPr>
        <w:pStyle w:val="BodyTextIndent2"/>
        <w:ind w:left="426" w:hanging="426"/>
        <w:jc w:val="both"/>
        <w:rPr>
          <w:rFonts w:ascii="Arial" w:eastAsiaTheme="minorHAnsi" w:hAnsi="Arial" w:cs="Arial"/>
          <w:sz w:val="22"/>
          <w:szCs w:val="22"/>
        </w:rPr>
      </w:pPr>
    </w:p>
    <w:p w14:paraId="10E02819" w14:textId="77777777" w:rsidR="00D84245" w:rsidRPr="00DD5F1E" w:rsidRDefault="00D84245" w:rsidP="00D84245">
      <w:pPr>
        <w:widowControl/>
        <w:numPr>
          <w:ilvl w:val="0"/>
          <w:numId w:val="28"/>
        </w:numPr>
        <w:ind w:left="426" w:hanging="426"/>
        <w:jc w:val="both"/>
        <w:rPr>
          <w:rFonts w:ascii="Arial" w:hAnsi="Arial" w:cs="Arial"/>
          <w:sz w:val="22"/>
          <w:szCs w:val="22"/>
        </w:rPr>
      </w:pPr>
      <w:r w:rsidRPr="00DD5F1E">
        <w:rPr>
          <w:rFonts w:ascii="Arial" w:hAnsi="Arial" w:cs="Arial"/>
          <w:sz w:val="22"/>
          <w:szCs w:val="22"/>
        </w:rPr>
        <w:t>Assist the Learning Resource Manager with the administration of budgets</w:t>
      </w:r>
    </w:p>
    <w:p w14:paraId="6D98A12B" w14:textId="77777777" w:rsidR="00A678B5" w:rsidRPr="00DD5F1E" w:rsidRDefault="00A678B5" w:rsidP="00A678B5">
      <w:pPr>
        <w:pStyle w:val="ListParagraph"/>
        <w:rPr>
          <w:rFonts w:ascii="Arial" w:hAnsi="Arial" w:cs="Arial"/>
          <w:sz w:val="22"/>
          <w:szCs w:val="22"/>
        </w:rPr>
      </w:pPr>
    </w:p>
    <w:p w14:paraId="4E2AF451" w14:textId="77777777" w:rsidR="00A678B5" w:rsidRPr="00DD5F1E" w:rsidRDefault="00A678B5" w:rsidP="00D84245">
      <w:pPr>
        <w:widowControl/>
        <w:numPr>
          <w:ilvl w:val="0"/>
          <w:numId w:val="28"/>
        </w:numPr>
        <w:ind w:left="426" w:hanging="426"/>
        <w:jc w:val="both"/>
        <w:rPr>
          <w:rFonts w:ascii="Arial" w:hAnsi="Arial" w:cs="Arial"/>
          <w:sz w:val="22"/>
          <w:szCs w:val="22"/>
        </w:rPr>
      </w:pPr>
      <w:r w:rsidRPr="00DD5F1E">
        <w:rPr>
          <w:rFonts w:ascii="Arial" w:hAnsi="Arial" w:cs="Arial"/>
          <w:sz w:val="22"/>
          <w:szCs w:val="22"/>
        </w:rPr>
        <w:t xml:space="preserve">Assist in marketing of LRC resources by preparing materials for </w:t>
      </w:r>
      <w:r w:rsidR="00593874">
        <w:rPr>
          <w:rFonts w:ascii="Arial" w:hAnsi="Arial" w:cs="Arial"/>
          <w:sz w:val="22"/>
          <w:szCs w:val="22"/>
        </w:rPr>
        <w:t>display</w:t>
      </w:r>
      <w:r w:rsidRPr="00DD5F1E">
        <w:rPr>
          <w:rFonts w:ascii="Arial" w:hAnsi="Arial" w:cs="Arial"/>
          <w:sz w:val="22"/>
          <w:szCs w:val="22"/>
        </w:rPr>
        <w:t xml:space="preserve"> screens and </w:t>
      </w:r>
      <w:r w:rsidR="00593874">
        <w:rPr>
          <w:rFonts w:ascii="Arial" w:hAnsi="Arial" w:cs="Arial"/>
          <w:sz w:val="22"/>
          <w:szCs w:val="22"/>
        </w:rPr>
        <w:t>app posts.</w:t>
      </w:r>
    </w:p>
    <w:p w14:paraId="5997CC1D" w14:textId="77777777" w:rsidR="00F07BC1" w:rsidRPr="00DD5F1E" w:rsidRDefault="00F07BC1">
      <w:pPr>
        <w:jc w:val="both"/>
        <w:rPr>
          <w:rFonts w:ascii="Arial" w:hAnsi="Arial"/>
          <w:sz w:val="22"/>
          <w:lang w:val="en-GB"/>
        </w:rPr>
      </w:pPr>
    </w:p>
    <w:p w14:paraId="56496552" w14:textId="77777777" w:rsidR="00F07BC1" w:rsidRPr="00DD5F1E" w:rsidRDefault="00F07BC1">
      <w:pPr>
        <w:pStyle w:val="Heading7"/>
      </w:pPr>
      <w:r w:rsidRPr="00DD5F1E">
        <w:t>Responsibilities as an Employee of the College</w:t>
      </w:r>
    </w:p>
    <w:p w14:paraId="110FFD37" w14:textId="77777777" w:rsidR="00952EF8" w:rsidRPr="00DD5F1E" w:rsidRDefault="00952EF8" w:rsidP="00952EF8">
      <w:pPr>
        <w:rPr>
          <w:lang w:val="en-GB"/>
        </w:rPr>
      </w:pPr>
    </w:p>
    <w:p w14:paraId="4907CA28" w14:textId="77777777" w:rsidR="00F07BC1" w:rsidRPr="00DD5F1E" w:rsidRDefault="00F07BC1">
      <w:pPr>
        <w:numPr>
          <w:ilvl w:val="0"/>
          <w:numId w:val="20"/>
        </w:numPr>
        <w:jc w:val="both"/>
        <w:rPr>
          <w:rFonts w:ascii="Arial" w:hAnsi="Arial"/>
          <w:sz w:val="22"/>
          <w:lang w:val="en-GB"/>
        </w:rPr>
      </w:pPr>
      <w:r w:rsidRPr="00DD5F1E">
        <w:rPr>
          <w:rFonts w:ascii="Arial" w:hAnsi="Arial"/>
          <w:sz w:val="22"/>
          <w:lang w:val="en-GB"/>
        </w:rPr>
        <w:t xml:space="preserve">Take an active part in the appraisal </w:t>
      </w:r>
      <w:r w:rsidR="007E53D8" w:rsidRPr="00DD5F1E">
        <w:rPr>
          <w:rFonts w:ascii="Arial" w:hAnsi="Arial"/>
          <w:sz w:val="22"/>
          <w:lang w:val="en-GB"/>
        </w:rPr>
        <w:t xml:space="preserve">and mentoring </w:t>
      </w:r>
      <w:r w:rsidRPr="00DD5F1E">
        <w:rPr>
          <w:rFonts w:ascii="Arial" w:hAnsi="Arial"/>
          <w:sz w:val="22"/>
          <w:lang w:val="en-GB"/>
        </w:rPr>
        <w:t>process</w:t>
      </w:r>
      <w:r w:rsidR="007E53D8" w:rsidRPr="00DD5F1E">
        <w:rPr>
          <w:rFonts w:ascii="Arial" w:hAnsi="Arial"/>
          <w:sz w:val="22"/>
          <w:lang w:val="en-GB"/>
        </w:rPr>
        <w:t>es</w:t>
      </w:r>
    </w:p>
    <w:p w14:paraId="6B699379" w14:textId="77777777" w:rsidR="00F07BC1" w:rsidRPr="00DD5F1E" w:rsidRDefault="00F07BC1">
      <w:pPr>
        <w:jc w:val="both"/>
        <w:rPr>
          <w:rFonts w:ascii="Arial" w:hAnsi="Arial"/>
          <w:sz w:val="22"/>
          <w:lang w:val="en-GB"/>
        </w:rPr>
      </w:pPr>
    </w:p>
    <w:p w14:paraId="42CC7C9E" w14:textId="77777777" w:rsidR="00F07BC1" w:rsidRPr="00DD5F1E" w:rsidRDefault="00F07BC1">
      <w:pPr>
        <w:pStyle w:val="BodyText"/>
        <w:numPr>
          <w:ilvl w:val="0"/>
          <w:numId w:val="20"/>
        </w:numPr>
        <w:rPr>
          <w:rFonts w:ascii="Arial" w:hAnsi="Arial"/>
          <w:sz w:val="22"/>
          <w:lang w:val="en-GB"/>
        </w:rPr>
      </w:pPr>
      <w:r w:rsidRPr="00DD5F1E">
        <w:rPr>
          <w:rFonts w:ascii="Arial" w:hAnsi="Arial"/>
          <w:sz w:val="22"/>
          <w:lang w:val="en-GB"/>
        </w:rPr>
        <w:t>Comply with the College’s Health and Safet</w:t>
      </w:r>
      <w:r w:rsidR="00415AAD" w:rsidRPr="00DD5F1E">
        <w:rPr>
          <w:rFonts w:ascii="Arial" w:hAnsi="Arial"/>
          <w:sz w:val="22"/>
          <w:lang w:val="en-GB"/>
        </w:rPr>
        <w:t>y Policy and its implementation</w:t>
      </w:r>
    </w:p>
    <w:p w14:paraId="3FE9F23F" w14:textId="77777777" w:rsidR="00F07BC1" w:rsidRPr="00DD5F1E" w:rsidRDefault="00F07BC1">
      <w:pPr>
        <w:jc w:val="both"/>
        <w:rPr>
          <w:rFonts w:ascii="Arial" w:hAnsi="Arial"/>
          <w:sz w:val="22"/>
          <w:lang w:val="en-GB"/>
        </w:rPr>
      </w:pPr>
    </w:p>
    <w:p w14:paraId="6D60D45F" w14:textId="77777777" w:rsidR="00F07BC1" w:rsidRPr="00DD5F1E" w:rsidRDefault="00F07BC1">
      <w:pPr>
        <w:numPr>
          <w:ilvl w:val="0"/>
          <w:numId w:val="20"/>
        </w:numPr>
        <w:jc w:val="both"/>
        <w:rPr>
          <w:rFonts w:ascii="Arial" w:hAnsi="Arial"/>
          <w:sz w:val="22"/>
          <w:lang w:val="en-GB"/>
        </w:rPr>
      </w:pPr>
      <w:r w:rsidRPr="00DD5F1E">
        <w:rPr>
          <w:rFonts w:ascii="Arial" w:hAnsi="Arial"/>
          <w:sz w:val="22"/>
          <w:lang w:val="en-GB"/>
        </w:rPr>
        <w:t>Comply with and actively promote the College’s Equal</w:t>
      </w:r>
      <w:r w:rsidR="00952EF8" w:rsidRPr="00DD5F1E">
        <w:rPr>
          <w:rFonts w:ascii="Arial" w:hAnsi="Arial"/>
          <w:sz w:val="22"/>
          <w:lang w:val="en-GB"/>
        </w:rPr>
        <w:t>ity and Diversity</w:t>
      </w:r>
      <w:r w:rsidR="00415AAD" w:rsidRPr="00DD5F1E">
        <w:rPr>
          <w:rFonts w:ascii="Arial" w:hAnsi="Arial"/>
          <w:sz w:val="22"/>
          <w:lang w:val="en-GB"/>
        </w:rPr>
        <w:t xml:space="preserve"> Policy</w:t>
      </w:r>
    </w:p>
    <w:p w14:paraId="1F72F646" w14:textId="77777777" w:rsidR="00F07BC1" w:rsidRPr="00DD5F1E" w:rsidRDefault="00F07BC1">
      <w:pPr>
        <w:jc w:val="both"/>
        <w:rPr>
          <w:rFonts w:ascii="Arial" w:hAnsi="Arial"/>
          <w:sz w:val="22"/>
          <w:lang w:val="en-GB"/>
        </w:rPr>
      </w:pPr>
    </w:p>
    <w:p w14:paraId="7D4ACA9A" w14:textId="77777777" w:rsidR="00F07BC1" w:rsidRPr="00DD5F1E" w:rsidRDefault="00F07BC1">
      <w:pPr>
        <w:numPr>
          <w:ilvl w:val="0"/>
          <w:numId w:val="20"/>
        </w:numPr>
        <w:jc w:val="both"/>
        <w:rPr>
          <w:rFonts w:ascii="Arial" w:hAnsi="Arial"/>
          <w:sz w:val="22"/>
          <w:lang w:val="en-GB"/>
        </w:rPr>
      </w:pPr>
      <w:r w:rsidRPr="00DD5F1E">
        <w:rPr>
          <w:rFonts w:ascii="Arial" w:hAnsi="Arial"/>
          <w:sz w:val="22"/>
          <w:lang w:val="en-GB"/>
        </w:rPr>
        <w:t>Participate in and contribute to the College’s in-service staff deve</w:t>
      </w:r>
      <w:r w:rsidR="00415AAD" w:rsidRPr="00DD5F1E">
        <w:rPr>
          <w:rFonts w:ascii="Arial" w:hAnsi="Arial"/>
          <w:sz w:val="22"/>
          <w:lang w:val="en-GB"/>
        </w:rPr>
        <w:t>lopment and training activities</w:t>
      </w:r>
    </w:p>
    <w:p w14:paraId="08CE6F91" w14:textId="77777777" w:rsidR="00F07BC1" w:rsidRPr="00DD5F1E" w:rsidRDefault="00F07BC1">
      <w:pPr>
        <w:jc w:val="both"/>
        <w:rPr>
          <w:rFonts w:ascii="Arial" w:hAnsi="Arial"/>
          <w:sz w:val="22"/>
          <w:lang w:val="en-GB"/>
        </w:rPr>
      </w:pPr>
    </w:p>
    <w:p w14:paraId="5B58BF81" w14:textId="3056CDCF" w:rsidR="00F07BC1" w:rsidRPr="00DD5F1E" w:rsidRDefault="00415AAD">
      <w:pPr>
        <w:numPr>
          <w:ilvl w:val="0"/>
          <w:numId w:val="20"/>
        </w:numPr>
        <w:jc w:val="both"/>
        <w:rPr>
          <w:rFonts w:ascii="Arial" w:hAnsi="Arial"/>
          <w:sz w:val="22"/>
          <w:lang w:val="en-GB"/>
        </w:rPr>
      </w:pPr>
      <w:r w:rsidRPr="00DD5F1E">
        <w:rPr>
          <w:rFonts w:ascii="Arial" w:hAnsi="Arial"/>
          <w:sz w:val="22"/>
          <w:lang w:val="en-GB"/>
        </w:rPr>
        <w:t xml:space="preserve">Participate in </w:t>
      </w:r>
      <w:r w:rsidR="006B3BA1">
        <w:rPr>
          <w:rFonts w:ascii="Arial" w:hAnsi="Arial"/>
          <w:sz w:val="22"/>
          <w:lang w:val="en-GB"/>
        </w:rPr>
        <w:t xml:space="preserve">exam </w:t>
      </w:r>
      <w:r w:rsidR="0075188E">
        <w:rPr>
          <w:rFonts w:ascii="Arial" w:hAnsi="Arial"/>
          <w:sz w:val="22"/>
          <w:lang w:val="en-GB"/>
        </w:rPr>
        <w:t>invi</w:t>
      </w:r>
      <w:r w:rsidR="006B3BA1">
        <w:rPr>
          <w:rFonts w:ascii="Arial" w:hAnsi="Arial"/>
          <w:sz w:val="22"/>
          <w:lang w:val="en-GB"/>
        </w:rPr>
        <w:t xml:space="preserve">gilation and </w:t>
      </w:r>
      <w:r w:rsidRPr="00DD5F1E">
        <w:rPr>
          <w:rFonts w:ascii="Arial" w:hAnsi="Arial"/>
          <w:sz w:val="22"/>
          <w:lang w:val="en-GB"/>
        </w:rPr>
        <w:t>enrolment duties</w:t>
      </w:r>
      <w:r w:rsidR="006B3BA1">
        <w:rPr>
          <w:rFonts w:ascii="Arial" w:hAnsi="Arial"/>
          <w:sz w:val="22"/>
          <w:lang w:val="en-GB"/>
        </w:rPr>
        <w:t xml:space="preserve"> as and when required</w:t>
      </w:r>
    </w:p>
    <w:p w14:paraId="61CDCEAD" w14:textId="77777777" w:rsidR="00F07BC1" w:rsidRPr="00DD5F1E" w:rsidRDefault="00F07BC1">
      <w:pPr>
        <w:jc w:val="both"/>
        <w:rPr>
          <w:rFonts w:ascii="Arial" w:hAnsi="Arial"/>
          <w:sz w:val="22"/>
          <w:lang w:val="en-GB"/>
        </w:rPr>
      </w:pPr>
    </w:p>
    <w:p w14:paraId="015194A4" w14:textId="77777777" w:rsidR="00F07BC1" w:rsidRPr="00DD5F1E" w:rsidRDefault="00F07BC1">
      <w:pPr>
        <w:numPr>
          <w:ilvl w:val="0"/>
          <w:numId w:val="20"/>
        </w:numPr>
        <w:jc w:val="both"/>
        <w:rPr>
          <w:rFonts w:ascii="Arial" w:hAnsi="Arial"/>
          <w:sz w:val="22"/>
          <w:lang w:val="en-GB"/>
        </w:rPr>
      </w:pPr>
      <w:r w:rsidRPr="00DD5F1E">
        <w:rPr>
          <w:rFonts w:ascii="Arial" w:hAnsi="Arial"/>
          <w:sz w:val="22"/>
          <w:lang w:val="en-GB"/>
        </w:rPr>
        <w:t>Carry out all other duties as may be reasonably required by the Learning Resource Manager</w:t>
      </w:r>
    </w:p>
    <w:p w14:paraId="6BB9E253" w14:textId="77777777" w:rsidR="00F07BC1" w:rsidRPr="00DD5F1E" w:rsidRDefault="00F07BC1">
      <w:pPr>
        <w:jc w:val="both"/>
        <w:rPr>
          <w:rFonts w:ascii="Arial" w:hAnsi="Arial"/>
          <w:sz w:val="22"/>
          <w:lang w:val="en-GB"/>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9"/>
      </w:tblGrid>
      <w:tr w:rsidR="00F07BC1" w:rsidRPr="00DD5F1E" w14:paraId="693C2312" w14:textId="77777777">
        <w:tc>
          <w:tcPr>
            <w:tcW w:w="8789" w:type="dxa"/>
          </w:tcPr>
          <w:p w14:paraId="1A5BFC53" w14:textId="2E44B413" w:rsidR="00F07BC1" w:rsidRPr="00DD5F1E" w:rsidRDefault="00F07BC1">
            <w:pPr>
              <w:widowControl/>
              <w:jc w:val="both"/>
              <w:rPr>
                <w:rFonts w:ascii="Arial" w:hAnsi="Arial"/>
                <w:b/>
                <w:sz w:val="22"/>
                <w:szCs w:val="22"/>
                <w:lang w:val="en-GB"/>
              </w:rPr>
            </w:pPr>
            <w:r w:rsidRPr="00DD5F1E">
              <w:rPr>
                <w:rFonts w:ascii="Arial" w:hAnsi="Arial"/>
                <w:b/>
                <w:sz w:val="22"/>
                <w:szCs w:val="22"/>
                <w:lang w:val="en-GB"/>
              </w:rPr>
              <w:t xml:space="preserve">Further Education is an </w:t>
            </w:r>
            <w:r w:rsidR="00BE2B33" w:rsidRPr="00DD5F1E">
              <w:rPr>
                <w:rFonts w:ascii="Arial" w:hAnsi="Arial"/>
                <w:b/>
                <w:sz w:val="22"/>
                <w:szCs w:val="22"/>
                <w:lang w:val="en-GB"/>
              </w:rPr>
              <w:t>ever-changing</w:t>
            </w:r>
            <w:r w:rsidRPr="00DD5F1E">
              <w:rPr>
                <w:rFonts w:ascii="Arial" w:hAnsi="Arial"/>
                <w:b/>
                <w:sz w:val="22"/>
                <w:szCs w:val="22"/>
                <w:lang w:val="en-GB"/>
              </w:rPr>
              <w:t xml:space="preserve"> </w:t>
            </w:r>
            <w:proofErr w:type="gramStart"/>
            <w:r w:rsidRPr="00DD5F1E">
              <w:rPr>
                <w:rFonts w:ascii="Arial" w:hAnsi="Arial"/>
                <w:b/>
                <w:sz w:val="22"/>
                <w:szCs w:val="22"/>
                <w:lang w:val="en-GB"/>
              </w:rPr>
              <w:t>service</w:t>
            </w:r>
            <w:proofErr w:type="gramEnd"/>
            <w:r w:rsidRPr="00DD5F1E">
              <w:rPr>
                <w:rFonts w:ascii="Arial" w:hAnsi="Arial"/>
                <w:b/>
                <w:sz w:val="22"/>
                <w:szCs w:val="22"/>
                <w:lang w:val="en-GB"/>
              </w:rPr>
              <w:t xml:space="preserv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23DE523C" w14:textId="77777777" w:rsidR="00F07BC1" w:rsidRPr="00DD5F1E" w:rsidRDefault="00F07BC1">
      <w:pPr>
        <w:widowControl/>
        <w:jc w:val="both"/>
        <w:rPr>
          <w:rFonts w:ascii="Arial" w:hAnsi="Arial"/>
          <w:sz w:val="22"/>
          <w:lang w:val="en-GB"/>
        </w:rPr>
      </w:pPr>
    </w:p>
    <w:p w14:paraId="07D894B8" w14:textId="77777777" w:rsidR="00EC60E1" w:rsidRDefault="00EC60E1" w:rsidP="004A6DFC">
      <w:pPr>
        <w:widowControl/>
        <w:jc w:val="center"/>
        <w:rPr>
          <w:rFonts w:ascii="Arial" w:hAnsi="Arial"/>
          <w:b/>
          <w:bCs/>
          <w:sz w:val="28"/>
          <w:lang w:val="en-GB"/>
        </w:rPr>
      </w:pPr>
    </w:p>
    <w:p w14:paraId="6B41168C" w14:textId="77777777" w:rsidR="00EC60E1" w:rsidRDefault="00EC60E1" w:rsidP="004A6DFC">
      <w:pPr>
        <w:widowControl/>
        <w:jc w:val="center"/>
        <w:rPr>
          <w:rFonts w:ascii="Arial" w:hAnsi="Arial"/>
          <w:b/>
          <w:bCs/>
          <w:sz w:val="28"/>
          <w:lang w:val="en-GB"/>
        </w:rPr>
      </w:pPr>
    </w:p>
    <w:p w14:paraId="2E04B7F1" w14:textId="77777777" w:rsidR="00EC60E1" w:rsidRDefault="00EC60E1" w:rsidP="004A6DFC">
      <w:pPr>
        <w:widowControl/>
        <w:jc w:val="center"/>
        <w:rPr>
          <w:rFonts w:ascii="Arial" w:hAnsi="Arial"/>
          <w:b/>
          <w:bCs/>
          <w:sz w:val="28"/>
          <w:lang w:val="en-GB"/>
        </w:rPr>
      </w:pPr>
    </w:p>
    <w:p w14:paraId="4F4BBC57" w14:textId="3B0AF278" w:rsidR="00F07BC1" w:rsidRPr="00DD5F1E" w:rsidRDefault="002E585F" w:rsidP="004A6DFC">
      <w:pPr>
        <w:widowControl/>
        <w:jc w:val="center"/>
        <w:rPr>
          <w:rFonts w:ascii="Arial" w:hAnsi="Arial"/>
          <w:b/>
          <w:bCs/>
          <w:sz w:val="28"/>
          <w:lang w:val="en-GB"/>
        </w:rPr>
      </w:pPr>
      <w:r>
        <w:rPr>
          <w:rFonts w:ascii="Arial" w:hAnsi="Arial"/>
          <w:b/>
          <w:bCs/>
          <w:sz w:val="28"/>
          <w:lang w:val="en-GB"/>
        </w:rPr>
        <w:lastRenderedPageBreak/>
        <w:t>Library Assistant – Learning Centre</w:t>
      </w:r>
    </w:p>
    <w:p w14:paraId="52E56223" w14:textId="77777777" w:rsidR="00F07BC1" w:rsidRPr="004D734E" w:rsidRDefault="00F07BC1">
      <w:pPr>
        <w:widowControl/>
        <w:jc w:val="center"/>
        <w:rPr>
          <w:rFonts w:ascii="Arial" w:hAnsi="Arial"/>
          <w:b/>
          <w:bCs/>
          <w:sz w:val="12"/>
          <w:lang w:val="en-GB"/>
        </w:rPr>
      </w:pPr>
    </w:p>
    <w:p w14:paraId="0495E737" w14:textId="77777777" w:rsidR="00F07BC1" w:rsidRPr="00DD5F1E" w:rsidRDefault="00F07BC1">
      <w:pPr>
        <w:pStyle w:val="Heading6"/>
        <w:jc w:val="center"/>
        <w:rPr>
          <w:sz w:val="28"/>
          <w:u w:val="none"/>
          <w:lang w:val="en-GB"/>
        </w:rPr>
      </w:pPr>
      <w:r w:rsidRPr="00DD5F1E">
        <w:rPr>
          <w:sz w:val="28"/>
          <w:u w:val="none"/>
          <w:lang w:val="en-GB"/>
        </w:rPr>
        <w:t>Person Specification</w:t>
      </w:r>
    </w:p>
    <w:p w14:paraId="07547A01" w14:textId="77777777" w:rsidR="00F07BC1" w:rsidRPr="00E35652" w:rsidRDefault="00F07BC1">
      <w:pPr>
        <w:rPr>
          <w:sz w:val="14"/>
          <w:szCs w:val="10"/>
          <w:lang w:val="en-G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1134"/>
        <w:gridCol w:w="1134"/>
        <w:gridCol w:w="1418"/>
      </w:tblGrid>
      <w:tr w:rsidR="00F07BC1" w:rsidRPr="00DD5F1E" w14:paraId="0BCA35FE" w14:textId="77777777" w:rsidTr="0045336D">
        <w:tc>
          <w:tcPr>
            <w:tcW w:w="5132" w:type="dxa"/>
          </w:tcPr>
          <w:p w14:paraId="5043CB0F" w14:textId="77777777" w:rsidR="00F07BC1" w:rsidRPr="00DD5F1E" w:rsidRDefault="00F07BC1">
            <w:pPr>
              <w:pStyle w:val="Footer"/>
              <w:tabs>
                <w:tab w:val="clear" w:pos="4153"/>
                <w:tab w:val="clear" w:pos="8306"/>
              </w:tabs>
              <w:rPr>
                <w:rFonts w:ascii="Arial" w:hAnsi="Arial" w:cs="Arial"/>
                <w:sz w:val="20"/>
              </w:rPr>
            </w:pPr>
          </w:p>
        </w:tc>
        <w:tc>
          <w:tcPr>
            <w:tcW w:w="1134" w:type="dxa"/>
          </w:tcPr>
          <w:p w14:paraId="0895C2DB" w14:textId="77777777" w:rsidR="00F07BC1" w:rsidRPr="00DD5F1E" w:rsidRDefault="00F07BC1">
            <w:pPr>
              <w:rPr>
                <w:rFonts w:ascii="Arial" w:hAnsi="Arial" w:cs="Arial"/>
                <w:b/>
                <w:bCs/>
                <w:sz w:val="20"/>
              </w:rPr>
            </w:pPr>
            <w:r w:rsidRPr="00DD5F1E">
              <w:rPr>
                <w:rFonts w:ascii="Arial" w:hAnsi="Arial" w:cs="Arial"/>
                <w:b/>
                <w:bCs/>
                <w:sz w:val="20"/>
              </w:rPr>
              <w:t>Essential</w:t>
            </w:r>
          </w:p>
        </w:tc>
        <w:tc>
          <w:tcPr>
            <w:tcW w:w="1134" w:type="dxa"/>
          </w:tcPr>
          <w:p w14:paraId="248B3EE6" w14:textId="77777777" w:rsidR="00F07BC1" w:rsidRPr="00DD5F1E" w:rsidRDefault="00F07BC1">
            <w:pPr>
              <w:rPr>
                <w:rFonts w:ascii="Arial" w:hAnsi="Arial" w:cs="Arial"/>
                <w:b/>
                <w:bCs/>
                <w:sz w:val="20"/>
              </w:rPr>
            </w:pPr>
            <w:r w:rsidRPr="00DD5F1E">
              <w:rPr>
                <w:rFonts w:ascii="Arial" w:hAnsi="Arial" w:cs="Arial"/>
                <w:b/>
                <w:bCs/>
                <w:sz w:val="20"/>
              </w:rPr>
              <w:t>Desirable</w:t>
            </w:r>
          </w:p>
        </w:tc>
        <w:tc>
          <w:tcPr>
            <w:tcW w:w="1418" w:type="dxa"/>
          </w:tcPr>
          <w:p w14:paraId="11766C26" w14:textId="77777777" w:rsidR="00F07BC1" w:rsidRPr="00DD5F1E" w:rsidRDefault="0052262E">
            <w:pPr>
              <w:pStyle w:val="Header"/>
              <w:rPr>
                <w:rFonts w:ascii="Arial" w:hAnsi="Arial" w:cs="Arial"/>
                <w:b/>
                <w:bCs/>
                <w:sz w:val="20"/>
              </w:rPr>
            </w:pPr>
            <w:r w:rsidRPr="00DD5F1E">
              <w:rPr>
                <w:rFonts w:ascii="Arial" w:hAnsi="Arial" w:cs="Arial"/>
                <w:b/>
                <w:bCs/>
                <w:sz w:val="20"/>
              </w:rPr>
              <w:t xml:space="preserve">How </w:t>
            </w:r>
            <w:proofErr w:type="gramStart"/>
            <w:r w:rsidRPr="00DD5F1E">
              <w:rPr>
                <w:rFonts w:ascii="Arial" w:hAnsi="Arial" w:cs="Arial"/>
                <w:b/>
                <w:bCs/>
                <w:sz w:val="20"/>
              </w:rPr>
              <w:t>assessed</w:t>
            </w:r>
            <w:r w:rsidR="00F07BC1" w:rsidRPr="00DD5F1E">
              <w:rPr>
                <w:rFonts w:ascii="Arial" w:hAnsi="Arial" w:cs="Arial"/>
                <w:b/>
                <w:bCs/>
                <w:sz w:val="20"/>
              </w:rPr>
              <w:t>?*</w:t>
            </w:r>
            <w:proofErr w:type="gramEnd"/>
          </w:p>
        </w:tc>
      </w:tr>
      <w:tr w:rsidR="00F07BC1" w:rsidRPr="00DD5F1E" w14:paraId="1029D731" w14:textId="77777777" w:rsidTr="0045336D">
        <w:tc>
          <w:tcPr>
            <w:tcW w:w="5132" w:type="dxa"/>
          </w:tcPr>
          <w:p w14:paraId="7124364C" w14:textId="14A71565" w:rsidR="00F07BC1" w:rsidRPr="00DD5F1E" w:rsidRDefault="00F07BC1">
            <w:pPr>
              <w:pStyle w:val="Heading5"/>
              <w:jc w:val="left"/>
              <w:rPr>
                <w:rFonts w:ascii="Arial" w:hAnsi="Arial" w:cs="Arial"/>
                <w:sz w:val="20"/>
              </w:rPr>
            </w:pPr>
            <w:r w:rsidRPr="00DD5F1E">
              <w:rPr>
                <w:rFonts w:ascii="Arial" w:hAnsi="Arial" w:cs="Arial"/>
                <w:sz w:val="20"/>
              </w:rPr>
              <w:t>Qualifications</w:t>
            </w:r>
            <w:r w:rsidR="00E82B71">
              <w:rPr>
                <w:rFonts w:ascii="Arial" w:hAnsi="Arial" w:cs="Arial"/>
                <w:sz w:val="20"/>
              </w:rPr>
              <w:t xml:space="preserve"> </w:t>
            </w:r>
          </w:p>
        </w:tc>
        <w:tc>
          <w:tcPr>
            <w:tcW w:w="1134" w:type="dxa"/>
          </w:tcPr>
          <w:p w14:paraId="07459315" w14:textId="77777777" w:rsidR="00F07BC1" w:rsidRPr="00DD5F1E" w:rsidRDefault="00F07BC1">
            <w:pPr>
              <w:jc w:val="center"/>
              <w:rPr>
                <w:rFonts w:ascii="Arial" w:hAnsi="Arial" w:cs="Arial"/>
                <w:sz w:val="20"/>
              </w:rPr>
            </w:pPr>
          </w:p>
        </w:tc>
        <w:tc>
          <w:tcPr>
            <w:tcW w:w="1134" w:type="dxa"/>
          </w:tcPr>
          <w:p w14:paraId="6537F28F" w14:textId="77777777" w:rsidR="00F07BC1" w:rsidRPr="00DD5F1E" w:rsidRDefault="00F07BC1">
            <w:pPr>
              <w:jc w:val="center"/>
              <w:rPr>
                <w:rFonts w:ascii="Arial" w:hAnsi="Arial" w:cs="Arial"/>
                <w:sz w:val="20"/>
              </w:rPr>
            </w:pPr>
          </w:p>
        </w:tc>
        <w:tc>
          <w:tcPr>
            <w:tcW w:w="1418" w:type="dxa"/>
          </w:tcPr>
          <w:p w14:paraId="6DFB9E20" w14:textId="77777777" w:rsidR="00F07BC1" w:rsidRPr="00DD5F1E" w:rsidRDefault="00F07BC1">
            <w:pPr>
              <w:pStyle w:val="Header"/>
              <w:rPr>
                <w:rFonts w:ascii="Arial" w:hAnsi="Arial" w:cs="Arial"/>
                <w:sz w:val="20"/>
              </w:rPr>
            </w:pPr>
          </w:p>
        </w:tc>
      </w:tr>
      <w:tr w:rsidR="000C02A0" w:rsidRPr="00DD5F1E" w14:paraId="53FA9746" w14:textId="77777777" w:rsidTr="0045336D">
        <w:tc>
          <w:tcPr>
            <w:tcW w:w="5132" w:type="dxa"/>
          </w:tcPr>
          <w:p w14:paraId="175A0DD5" w14:textId="1CBCF819" w:rsidR="000C02A0" w:rsidRDefault="000C02A0" w:rsidP="001663F2">
            <w:pPr>
              <w:pStyle w:val="Heading5"/>
              <w:numPr>
                <w:ilvl w:val="0"/>
                <w:numId w:val="23"/>
              </w:numPr>
              <w:jc w:val="left"/>
              <w:rPr>
                <w:rFonts w:ascii="Arial" w:hAnsi="Arial" w:cs="Arial"/>
                <w:b w:val="0"/>
                <w:sz w:val="20"/>
              </w:rPr>
            </w:pPr>
            <w:r>
              <w:rPr>
                <w:rFonts w:ascii="Arial" w:hAnsi="Arial" w:cs="Arial"/>
                <w:b w:val="0"/>
                <w:sz w:val="20"/>
              </w:rPr>
              <w:t xml:space="preserve">Educated to a good standard including GCSE English </w:t>
            </w:r>
            <w:r w:rsidR="00874384">
              <w:rPr>
                <w:rFonts w:ascii="Arial" w:hAnsi="Arial" w:cs="Arial"/>
                <w:b w:val="0"/>
                <w:sz w:val="20"/>
              </w:rPr>
              <w:t xml:space="preserve">and </w:t>
            </w:r>
            <w:proofErr w:type="spellStart"/>
            <w:r w:rsidR="00874384">
              <w:rPr>
                <w:rFonts w:ascii="Arial" w:hAnsi="Arial" w:cs="Arial"/>
                <w:b w:val="0"/>
                <w:sz w:val="20"/>
              </w:rPr>
              <w:t>maths</w:t>
            </w:r>
            <w:proofErr w:type="spellEnd"/>
            <w:r w:rsidR="00874384">
              <w:rPr>
                <w:rFonts w:ascii="Arial" w:hAnsi="Arial" w:cs="Arial"/>
                <w:b w:val="0"/>
                <w:sz w:val="20"/>
              </w:rPr>
              <w:t xml:space="preserve"> </w:t>
            </w:r>
            <w:r>
              <w:rPr>
                <w:rFonts w:ascii="Arial" w:hAnsi="Arial" w:cs="Arial"/>
                <w:b w:val="0"/>
                <w:sz w:val="20"/>
              </w:rPr>
              <w:t xml:space="preserve">at minimum of Grade </w:t>
            </w:r>
            <w:r w:rsidR="00874384">
              <w:rPr>
                <w:rFonts w:ascii="Arial" w:hAnsi="Arial" w:cs="Arial"/>
                <w:b w:val="0"/>
                <w:sz w:val="20"/>
              </w:rPr>
              <w:t>4</w:t>
            </w:r>
            <w:r w:rsidR="00AD004A">
              <w:rPr>
                <w:rFonts w:ascii="Arial" w:hAnsi="Arial" w:cs="Arial"/>
                <w:b w:val="0"/>
                <w:sz w:val="20"/>
              </w:rPr>
              <w:t xml:space="preserve"> or equivalent</w:t>
            </w:r>
          </w:p>
        </w:tc>
        <w:tc>
          <w:tcPr>
            <w:tcW w:w="1134" w:type="dxa"/>
          </w:tcPr>
          <w:p w14:paraId="70DF9E56" w14:textId="77777777" w:rsidR="000C02A0" w:rsidRPr="00DD5F1E" w:rsidRDefault="000C02A0" w:rsidP="001663F2">
            <w:pPr>
              <w:jc w:val="center"/>
              <w:rPr>
                <w:rFonts w:ascii="Arial" w:hAnsi="Arial" w:cs="Arial"/>
                <w:b/>
                <w:sz w:val="20"/>
              </w:rPr>
            </w:pPr>
            <w:r w:rsidRPr="00DD5F1E">
              <w:rPr>
                <w:rFonts w:ascii="Wingdings" w:eastAsia="Wingdings" w:hAnsi="Wingdings" w:cs="Wingdings"/>
                <w:b/>
                <w:sz w:val="20"/>
              </w:rPr>
              <w:t>ü</w:t>
            </w:r>
          </w:p>
        </w:tc>
        <w:tc>
          <w:tcPr>
            <w:tcW w:w="1134" w:type="dxa"/>
          </w:tcPr>
          <w:p w14:paraId="44E871BC" w14:textId="77777777" w:rsidR="000C02A0" w:rsidRPr="00DD5F1E" w:rsidRDefault="000C02A0" w:rsidP="001663F2">
            <w:pPr>
              <w:jc w:val="center"/>
              <w:rPr>
                <w:rFonts w:ascii="Arial" w:hAnsi="Arial" w:cs="Arial"/>
                <w:sz w:val="20"/>
              </w:rPr>
            </w:pPr>
          </w:p>
        </w:tc>
        <w:tc>
          <w:tcPr>
            <w:tcW w:w="1418" w:type="dxa"/>
          </w:tcPr>
          <w:p w14:paraId="07B26DBA" w14:textId="77777777" w:rsidR="000C02A0" w:rsidRPr="00DD5F1E" w:rsidRDefault="000C02A0" w:rsidP="001663F2">
            <w:pPr>
              <w:pStyle w:val="Header"/>
              <w:rPr>
                <w:rFonts w:ascii="Arial" w:hAnsi="Arial" w:cs="Arial"/>
                <w:sz w:val="20"/>
              </w:rPr>
            </w:pPr>
            <w:r>
              <w:rPr>
                <w:rFonts w:ascii="Arial" w:hAnsi="Arial" w:cs="Arial"/>
                <w:sz w:val="20"/>
              </w:rPr>
              <w:t>Cert/AF</w:t>
            </w:r>
          </w:p>
        </w:tc>
      </w:tr>
      <w:tr w:rsidR="00F56A7B" w:rsidRPr="00DD5F1E" w14:paraId="6400AF62" w14:textId="77777777" w:rsidTr="0045336D">
        <w:tc>
          <w:tcPr>
            <w:tcW w:w="5132" w:type="dxa"/>
          </w:tcPr>
          <w:p w14:paraId="14046886" w14:textId="53AC4F9D" w:rsidR="00F56A7B" w:rsidRPr="00DD5F1E" w:rsidRDefault="000C02A0" w:rsidP="001663F2">
            <w:pPr>
              <w:pStyle w:val="Heading5"/>
              <w:numPr>
                <w:ilvl w:val="0"/>
                <w:numId w:val="23"/>
              </w:numPr>
              <w:jc w:val="left"/>
              <w:rPr>
                <w:rFonts w:ascii="Arial" w:hAnsi="Arial" w:cs="Arial"/>
                <w:b w:val="0"/>
                <w:sz w:val="20"/>
              </w:rPr>
            </w:pPr>
            <w:r>
              <w:rPr>
                <w:rFonts w:ascii="Arial" w:hAnsi="Arial" w:cs="Arial"/>
                <w:b w:val="0"/>
                <w:sz w:val="20"/>
              </w:rPr>
              <w:t xml:space="preserve">Educated to </w:t>
            </w:r>
            <w:r w:rsidR="0064374D">
              <w:rPr>
                <w:rFonts w:ascii="Arial" w:hAnsi="Arial" w:cs="Arial"/>
                <w:b w:val="0"/>
                <w:sz w:val="20"/>
              </w:rPr>
              <w:t xml:space="preserve">Level 3 e.g. </w:t>
            </w:r>
            <w:r w:rsidR="007B72AB" w:rsidRPr="00DD5F1E">
              <w:rPr>
                <w:rFonts w:ascii="Arial" w:hAnsi="Arial" w:cs="Arial"/>
                <w:b w:val="0"/>
                <w:sz w:val="20"/>
              </w:rPr>
              <w:t>A</w:t>
            </w:r>
            <w:r w:rsidR="007E23A0">
              <w:rPr>
                <w:rFonts w:ascii="Arial" w:hAnsi="Arial" w:cs="Arial"/>
                <w:b w:val="0"/>
                <w:sz w:val="20"/>
              </w:rPr>
              <w:t xml:space="preserve"> level or </w:t>
            </w:r>
            <w:r>
              <w:rPr>
                <w:rFonts w:ascii="Arial" w:hAnsi="Arial" w:cs="Arial"/>
                <w:b w:val="0"/>
                <w:sz w:val="20"/>
              </w:rPr>
              <w:t>above</w:t>
            </w:r>
          </w:p>
        </w:tc>
        <w:tc>
          <w:tcPr>
            <w:tcW w:w="1134" w:type="dxa"/>
          </w:tcPr>
          <w:p w14:paraId="29D6B04F" w14:textId="77777777" w:rsidR="00F56A7B" w:rsidRPr="00DD5F1E" w:rsidRDefault="00593874" w:rsidP="001663F2">
            <w:pPr>
              <w:jc w:val="center"/>
              <w:rPr>
                <w:rFonts w:ascii="Arial" w:hAnsi="Arial" w:cs="Arial"/>
                <w:sz w:val="20"/>
              </w:rPr>
            </w:pPr>
            <w:r>
              <w:rPr>
                <w:rFonts w:ascii="Arial" w:hAnsi="Arial" w:cs="Arial"/>
                <w:b/>
                <w:sz w:val="20"/>
              </w:rPr>
              <w:t xml:space="preserve"> </w:t>
            </w:r>
          </w:p>
        </w:tc>
        <w:tc>
          <w:tcPr>
            <w:tcW w:w="1134" w:type="dxa"/>
          </w:tcPr>
          <w:p w14:paraId="0A6959E7" w14:textId="77777777" w:rsidR="00F56A7B" w:rsidRPr="00DD5F1E" w:rsidRDefault="00593874" w:rsidP="001663F2">
            <w:pPr>
              <w:jc w:val="center"/>
              <w:rPr>
                <w:rFonts w:ascii="Arial" w:hAnsi="Arial" w:cs="Arial"/>
                <w:sz w:val="20"/>
              </w:rPr>
            </w:pPr>
            <w:r w:rsidRPr="00DD5F1E">
              <w:rPr>
                <w:rFonts w:ascii="Wingdings" w:eastAsia="Wingdings" w:hAnsi="Wingdings" w:cs="Wingdings"/>
                <w:b/>
                <w:sz w:val="20"/>
              </w:rPr>
              <w:t>ü</w:t>
            </w:r>
            <w:r>
              <w:rPr>
                <w:rFonts w:ascii="Arial" w:hAnsi="Arial" w:cs="Arial"/>
                <w:b/>
                <w:sz w:val="20"/>
              </w:rPr>
              <w:t xml:space="preserve"> </w:t>
            </w:r>
          </w:p>
        </w:tc>
        <w:tc>
          <w:tcPr>
            <w:tcW w:w="1418" w:type="dxa"/>
          </w:tcPr>
          <w:p w14:paraId="6DEA6CB2" w14:textId="77777777" w:rsidR="00F56A7B" w:rsidRPr="00DD5F1E" w:rsidRDefault="00F56A7B" w:rsidP="001663F2">
            <w:pPr>
              <w:pStyle w:val="Header"/>
              <w:rPr>
                <w:rFonts w:ascii="Arial" w:hAnsi="Arial" w:cs="Arial"/>
                <w:sz w:val="20"/>
              </w:rPr>
            </w:pPr>
            <w:r w:rsidRPr="00DD5F1E">
              <w:rPr>
                <w:rFonts w:ascii="Arial" w:hAnsi="Arial" w:cs="Arial"/>
                <w:sz w:val="20"/>
              </w:rPr>
              <w:t>Cert/AF</w:t>
            </w:r>
          </w:p>
        </w:tc>
      </w:tr>
      <w:tr w:rsidR="00F07BC1" w:rsidRPr="00DD5F1E" w14:paraId="1FB917AD" w14:textId="77777777" w:rsidTr="0045336D">
        <w:trPr>
          <w:trHeight w:val="335"/>
        </w:trPr>
        <w:tc>
          <w:tcPr>
            <w:tcW w:w="5132" w:type="dxa"/>
          </w:tcPr>
          <w:p w14:paraId="63DFC56B" w14:textId="77777777" w:rsidR="00F07BC1" w:rsidRPr="00DD5F1E" w:rsidRDefault="00F07BC1">
            <w:pPr>
              <w:pStyle w:val="Heading5"/>
              <w:jc w:val="left"/>
              <w:rPr>
                <w:rFonts w:ascii="Arial" w:hAnsi="Arial" w:cs="Arial"/>
                <w:b w:val="0"/>
                <w:sz w:val="20"/>
              </w:rPr>
            </w:pPr>
            <w:r w:rsidRPr="00DD5F1E">
              <w:rPr>
                <w:rFonts w:ascii="Arial" w:hAnsi="Arial" w:cs="Arial"/>
                <w:sz w:val="20"/>
              </w:rPr>
              <w:t>Knowledge</w:t>
            </w:r>
          </w:p>
        </w:tc>
        <w:tc>
          <w:tcPr>
            <w:tcW w:w="1134" w:type="dxa"/>
          </w:tcPr>
          <w:p w14:paraId="144A5D23" w14:textId="77777777" w:rsidR="00F07BC1" w:rsidRPr="00DD5F1E" w:rsidRDefault="00F07BC1">
            <w:pPr>
              <w:jc w:val="center"/>
              <w:rPr>
                <w:rFonts w:ascii="Arial" w:hAnsi="Arial" w:cs="Arial"/>
                <w:sz w:val="20"/>
              </w:rPr>
            </w:pPr>
          </w:p>
        </w:tc>
        <w:tc>
          <w:tcPr>
            <w:tcW w:w="1134" w:type="dxa"/>
          </w:tcPr>
          <w:p w14:paraId="738610EB" w14:textId="77777777" w:rsidR="00F07BC1" w:rsidRPr="00DD5F1E" w:rsidRDefault="00F07BC1">
            <w:pPr>
              <w:jc w:val="center"/>
              <w:rPr>
                <w:rFonts w:ascii="Arial" w:hAnsi="Arial" w:cs="Arial"/>
                <w:sz w:val="20"/>
              </w:rPr>
            </w:pPr>
          </w:p>
        </w:tc>
        <w:tc>
          <w:tcPr>
            <w:tcW w:w="1418" w:type="dxa"/>
          </w:tcPr>
          <w:p w14:paraId="637805D2" w14:textId="77777777" w:rsidR="00F07BC1" w:rsidRPr="00DD5F1E" w:rsidRDefault="00F07BC1">
            <w:pPr>
              <w:pStyle w:val="Header"/>
              <w:rPr>
                <w:rFonts w:ascii="Arial" w:hAnsi="Arial" w:cs="Arial"/>
                <w:sz w:val="20"/>
              </w:rPr>
            </w:pPr>
          </w:p>
        </w:tc>
      </w:tr>
      <w:tr w:rsidR="00F07BC1" w:rsidRPr="00DD5F1E" w14:paraId="5D8278C3" w14:textId="77777777" w:rsidTr="0045336D">
        <w:tc>
          <w:tcPr>
            <w:tcW w:w="5132" w:type="dxa"/>
          </w:tcPr>
          <w:p w14:paraId="550F8280" w14:textId="47DE0A41" w:rsidR="00F07BC1" w:rsidRPr="00EA60EE" w:rsidRDefault="00417D5F" w:rsidP="41C4CF0F">
            <w:pPr>
              <w:pStyle w:val="Heading5"/>
              <w:numPr>
                <w:ilvl w:val="0"/>
                <w:numId w:val="21"/>
              </w:numPr>
              <w:jc w:val="left"/>
              <w:rPr>
                <w:rFonts w:ascii="Arial" w:hAnsi="Arial" w:cs="Arial"/>
                <w:b w:val="0"/>
                <w:color w:val="000000" w:themeColor="text1"/>
                <w:sz w:val="20"/>
              </w:rPr>
            </w:pPr>
            <w:r w:rsidRPr="41C4CF0F">
              <w:rPr>
                <w:rFonts w:ascii="Arial" w:hAnsi="Arial" w:cs="Arial"/>
                <w:b w:val="0"/>
                <w:sz w:val="20"/>
              </w:rPr>
              <w:t>Good w</w:t>
            </w:r>
            <w:r w:rsidR="00F07BC1" w:rsidRPr="41C4CF0F">
              <w:rPr>
                <w:rFonts w:ascii="Arial" w:hAnsi="Arial" w:cs="Arial"/>
                <w:b w:val="0"/>
                <w:sz w:val="20"/>
              </w:rPr>
              <w:t xml:space="preserve">orking knowledge of standard </w:t>
            </w:r>
            <w:r w:rsidR="0037075C" w:rsidRPr="41C4CF0F">
              <w:rPr>
                <w:rFonts w:ascii="Arial" w:hAnsi="Arial" w:cs="Arial"/>
                <w:b w:val="0"/>
                <w:sz w:val="20"/>
              </w:rPr>
              <w:t>Microsoft O</w:t>
            </w:r>
            <w:r w:rsidR="00F07BC1" w:rsidRPr="41C4CF0F">
              <w:rPr>
                <w:rFonts w:ascii="Arial" w:hAnsi="Arial" w:cs="Arial"/>
                <w:b w:val="0"/>
                <w:sz w:val="20"/>
              </w:rPr>
              <w:t xml:space="preserve">ffice </w:t>
            </w:r>
            <w:r w:rsidR="00DE0DC2">
              <w:rPr>
                <w:rFonts w:ascii="Arial" w:hAnsi="Arial" w:cs="Arial"/>
                <w:b w:val="0"/>
                <w:sz w:val="20"/>
              </w:rPr>
              <w:t>software</w:t>
            </w:r>
            <w:r w:rsidR="00282056">
              <w:rPr>
                <w:rFonts w:ascii="Arial" w:hAnsi="Arial" w:cs="Arial"/>
                <w:b w:val="0"/>
                <w:sz w:val="20"/>
              </w:rPr>
              <w:t xml:space="preserve"> including Teams</w:t>
            </w:r>
          </w:p>
        </w:tc>
        <w:tc>
          <w:tcPr>
            <w:tcW w:w="1134" w:type="dxa"/>
          </w:tcPr>
          <w:p w14:paraId="463F29E8" w14:textId="77777777" w:rsidR="00F07BC1" w:rsidRPr="00DD5F1E" w:rsidRDefault="00F07BC1">
            <w:pPr>
              <w:jc w:val="center"/>
              <w:rPr>
                <w:rFonts w:ascii="Arial" w:hAnsi="Arial" w:cs="Arial"/>
                <w:b/>
                <w:sz w:val="20"/>
              </w:rPr>
            </w:pPr>
            <w:r w:rsidRPr="00DD5F1E">
              <w:rPr>
                <w:rFonts w:ascii="Wingdings" w:eastAsia="Wingdings" w:hAnsi="Wingdings" w:cs="Wingdings"/>
                <w:b/>
                <w:sz w:val="20"/>
              </w:rPr>
              <w:t>ü</w:t>
            </w:r>
          </w:p>
        </w:tc>
        <w:tc>
          <w:tcPr>
            <w:tcW w:w="1134" w:type="dxa"/>
          </w:tcPr>
          <w:p w14:paraId="3B7B4B86" w14:textId="77777777" w:rsidR="00F07BC1" w:rsidRPr="00DD5F1E" w:rsidRDefault="00F07BC1">
            <w:pPr>
              <w:jc w:val="center"/>
              <w:rPr>
                <w:rFonts w:ascii="Arial" w:hAnsi="Arial" w:cs="Arial"/>
                <w:sz w:val="20"/>
              </w:rPr>
            </w:pPr>
          </w:p>
        </w:tc>
        <w:tc>
          <w:tcPr>
            <w:tcW w:w="1418" w:type="dxa"/>
          </w:tcPr>
          <w:p w14:paraId="111ADFDE" w14:textId="77777777" w:rsidR="00F07BC1" w:rsidRPr="00DD5F1E" w:rsidRDefault="00F07BC1">
            <w:pPr>
              <w:pStyle w:val="Header"/>
              <w:rPr>
                <w:rFonts w:ascii="Arial" w:hAnsi="Arial" w:cs="Arial"/>
                <w:sz w:val="20"/>
              </w:rPr>
            </w:pPr>
            <w:r w:rsidRPr="00DD5F1E">
              <w:rPr>
                <w:rFonts w:ascii="Arial" w:hAnsi="Arial" w:cs="Arial"/>
                <w:sz w:val="20"/>
              </w:rPr>
              <w:t>AF/</w:t>
            </w:r>
            <w:r w:rsidR="00737A72">
              <w:rPr>
                <w:rFonts w:ascii="Arial" w:hAnsi="Arial" w:cs="Arial"/>
                <w:sz w:val="20"/>
              </w:rPr>
              <w:t>IV</w:t>
            </w:r>
          </w:p>
        </w:tc>
      </w:tr>
      <w:tr w:rsidR="00847C1D" w:rsidRPr="00DD5F1E" w14:paraId="32387FBB" w14:textId="77777777" w:rsidTr="0045336D">
        <w:tc>
          <w:tcPr>
            <w:tcW w:w="5132" w:type="dxa"/>
          </w:tcPr>
          <w:p w14:paraId="6B6AD987" w14:textId="536B4B55" w:rsidR="00847C1D" w:rsidRPr="41C4CF0F" w:rsidRDefault="00847C1D" w:rsidP="41C4CF0F">
            <w:pPr>
              <w:pStyle w:val="Heading5"/>
              <w:numPr>
                <w:ilvl w:val="0"/>
                <w:numId w:val="21"/>
              </w:numPr>
              <w:jc w:val="left"/>
              <w:rPr>
                <w:rFonts w:ascii="Arial" w:hAnsi="Arial" w:cs="Arial"/>
                <w:b w:val="0"/>
                <w:sz w:val="20"/>
              </w:rPr>
            </w:pPr>
            <w:r w:rsidRPr="00847C1D">
              <w:rPr>
                <w:rFonts w:ascii="Arial" w:hAnsi="Arial" w:cs="Arial"/>
                <w:b w:val="0"/>
                <w:sz w:val="20"/>
              </w:rPr>
              <w:t xml:space="preserve">Good technical </w:t>
            </w:r>
            <w:r w:rsidR="00DE0DC2">
              <w:rPr>
                <w:rFonts w:ascii="Arial" w:hAnsi="Arial" w:cs="Arial"/>
                <w:b w:val="0"/>
                <w:sz w:val="20"/>
              </w:rPr>
              <w:t xml:space="preserve">knowledge and </w:t>
            </w:r>
            <w:r w:rsidRPr="00847C1D">
              <w:rPr>
                <w:rFonts w:ascii="Arial" w:hAnsi="Arial" w:cs="Arial"/>
                <w:b w:val="0"/>
                <w:sz w:val="20"/>
              </w:rPr>
              <w:t xml:space="preserve">skills to be able to troubleshoot and deal with </w:t>
            </w:r>
            <w:r w:rsidR="00DE0DC2">
              <w:rPr>
                <w:rFonts w:ascii="Arial" w:hAnsi="Arial" w:cs="Arial"/>
                <w:b w:val="0"/>
                <w:sz w:val="20"/>
              </w:rPr>
              <w:t xml:space="preserve">technical </w:t>
            </w:r>
            <w:r w:rsidRPr="00847C1D">
              <w:rPr>
                <w:rFonts w:ascii="Arial" w:hAnsi="Arial" w:cs="Arial"/>
                <w:b w:val="0"/>
                <w:sz w:val="20"/>
              </w:rPr>
              <w:t>enquiries</w:t>
            </w:r>
          </w:p>
        </w:tc>
        <w:tc>
          <w:tcPr>
            <w:tcW w:w="1134" w:type="dxa"/>
          </w:tcPr>
          <w:p w14:paraId="7D28012E" w14:textId="5A4E851C" w:rsidR="00847C1D" w:rsidRPr="00DD5F1E" w:rsidRDefault="009468F5">
            <w:pPr>
              <w:jc w:val="center"/>
              <w:rPr>
                <w:rFonts w:ascii="Wingdings" w:eastAsia="Wingdings" w:hAnsi="Wingdings" w:cs="Wingdings"/>
                <w:b/>
                <w:sz w:val="20"/>
              </w:rPr>
            </w:pPr>
            <w:r w:rsidRPr="00DD5F1E">
              <w:rPr>
                <w:rFonts w:ascii="Wingdings" w:eastAsia="Wingdings" w:hAnsi="Wingdings" w:cs="Wingdings"/>
                <w:b/>
                <w:sz w:val="20"/>
              </w:rPr>
              <w:t>ü</w:t>
            </w:r>
          </w:p>
        </w:tc>
        <w:tc>
          <w:tcPr>
            <w:tcW w:w="1134" w:type="dxa"/>
          </w:tcPr>
          <w:p w14:paraId="02C24CB5" w14:textId="77777777" w:rsidR="00847C1D" w:rsidRPr="00DD5F1E" w:rsidRDefault="00847C1D">
            <w:pPr>
              <w:jc w:val="center"/>
              <w:rPr>
                <w:rFonts w:ascii="Arial" w:hAnsi="Arial" w:cs="Arial"/>
                <w:sz w:val="20"/>
              </w:rPr>
            </w:pPr>
          </w:p>
        </w:tc>
        <w:tc>
          <w:tcPr>
            <w:tcW w:w="1418" w:type="dxa"/>
          </w:tcPr>
          <w:p w14:paraId="73056D21" w14:textId="4E18285C" w:rsidR="00847C1D" w:rsidRPr="00DD5F1E" w:rsidRDefault="009468F5">
            <w:pPr>
              <w:pStyle w:val="Header"/>
              <w:rPr>
                <w:rFonts w:ascii="Arial" w:hAnsi="Arial" w:cs="Arial"/>
                <w:sz w:val="20"/>
              </w:rPr>
            </w:pPr>
            <w:r>
              <w:rPr>
                <w:rFonts w:ascii="Arial" w:hAnsi="Arial" w:cs="Arial"/>
                <w:sz w:val="20"/>
              </w:rPr>
              <w:t>AF/IV</w:t>
            </w:r>
          </w:p>
        </w:tc>
      </w:tr>
      <w:tr w:rsidR="00DE0DC2" w:rsidRPr="00DD5F1E" w14:paraId="130F1FE1" w14:textId="77777777" w:rsidTr="0045336D">
        <w:tc>
          <w:tcPr>
            <w:tcW w:w="5132" w:type="dxa"/>
          </w:tcPr>
          <w:p w14:paraId="21DA45AB" w14:textId="6B3C712B" w:rsidR="00DE0DC2" w:rsidRPr="00DE0DC2" w:rsidRDefault="00DE0DC2" w:rsidP="00DE0DC2">
            <w:pPr>
              <w:pStyle w:val="Heading5"/>
              <w:numPr>
                <w:ilvl w:val="0"/>
                <w:numId w:val="35"/>
              </w:numPr>
              <w:ind w:left="347" w:hanging="347"/>
              <w:jc w:val="left"/>
              <w:rPr>
                <w:rFonts w:ascii="Arial" w:hAnsi="Arial" w:cs="Arial"/>
                <w:b w:val="0"/>
                <w:bCs/>
                <w:sz w:val="20"/>
              </w:rPr>
            </w:pPr>
            <w:r>
              <w:rPr>
                <w:rFonts w:ascii="Arial" w:hAnsi="Arial" w:cs="Arial"/>
                <w:b w:val="0"/>
                <w:bCs/>
                <w:sz w:val="20"/>
              </w:rPr>
              <w:t>Able to instruct others in the use of technology</w:t>
            </w:r>
          </w:p>
        </w:tc>
        <w:tc>
          <w:tcPr>
            <w:tcW w:w="1134" w:type="dxa"/>
          </w:tcPr>
          <w:p w14:paraId="4DAF730F" w14:textId="0301A87D" w:rsidR="00DE0DC2" w:rsidRPr="00DD5F1E" w:rsidRDefault="00DE0DC2">
            <w:pPr>
              <w:jc w:val="center"/>
              <w:rPr>
                <w:rFonts w:ascii="Arial" w:hAnsi="Arial" w:cs="Arial"/>
                <w:b/>
                <w:sz w:val="20"/>
              </w:rPr>
            </w:pPr>
            <w:r w:rsidRPr="00DD5F1E">
              <w:rPr>
                <w:rFonts w:ascii="Wingdings" w:eastAsia="Wingdings" w:hAnsi="Wingdings" w:cs="Wingdings"/>
                <w:b/>
                <w:sz w:val="20"/>
              </w:rPr>
              <w:t>ü</w:t>
            </w:r>
          </w:p>
        </w:tc>
        <w:tc>
          <w:tcPr>
            <w:tcW w:w="1134" w:type="dxa"/>
          </w:tcPr>
          <w:p w14:paraId="5EDDE5CB" w14:textId="77777777" w:rsidR="00DE0DC2" w:rsidRPr="00DD5F1E" w:rsidRDefault="00DE0DC2">
            <w:pPr>
              <w:rPr>
                <w:rFonts w:ascii="Arial" w:hAnsi="Arial" w:cs="Arial"/>
                <w:sz w:val="20"/>
              </w:rPr>
            </w:pPr>
          </w:p>
        </w:tc>
        <w:tc>
          <w:tcPr>
            <w:tcW w:w="1418" w:type="dxa"/>
          </w:tcPr>
          <w:p w14:paraId="01C58F17" w14:textId="62FE4EEE" w:rsidR="00DE0DC2" w:rsidRPr="00DD5F1E" w:rsidRDefault="00DE0DC2">
            <w:pPr>
              <w:pStyle w:val="Header"/>
              <w:rPr>
                <w:rFonts w:ascii="Arial" w:hAnsi="Arial" w:cs="Arial"/>
                <w:sz w:val="20"/>
              </w:rPr>
            </w:pPr>
            <w:r>
              <w:rPr>
                <w:rFonts w:ascii="Arial" w:hAnsi="Arial" w:cs="Arial"/>
                <w:sz w:val="20"/>
              </w:rPr>
              <w:t>AF/IV</w:t>
            </w:r>
          </w:p>
        </w:tc>
      </w:tr>
      <w:tr w:rsidR="00F07BC1" w:rsidRPr="00DD5F1E" w14:paraId="0AAE41B0" w14:textId="77777777" w:rsidTr="0045336D">
        <w:tc>
          <w:tcPr>
            <w:tcW w:w="5132" w:type="dxa"/>
          </w:tcPr>
          <w:p w14:paraId="67BC8635" w14:textId="77777777" w:rsidR="00F07BC1" w:rsidRPr="00EA60EE" w:rsidRDefault="00F07BC1">
            <w:pPr>
              <w:pStyle w:val="Heading5"/>
              <w:jc w:val="left"/>
              <w:rPr>
                <w:rFonts w:ascii="Arial" w:hAnsi="Arial" w:cs="Arial"/>
                <w:b w:val="0"/>
                <w:sz w:val="20"/>
              </w:rPr>
            </w:pPr>
            <w:r w:rsidRPr="00EA60EE">
              <w:rPr>
                <w:rFonts w:ascii="Arial" w:hAnsi="Arial" w:cs="Arial"/>
                <w:sz w:val="20"/>
              </w:rPr>
              <w:t>Skills and Experience</w:t>
            </w:r>
          </w:p>
        </w:tc>
        <w:tc>
          <w:tcPr>
            <w:tcW w:w="1134" w:type="dxa"/>
          </w:tcPr>
          <w:p w14:paraId="2BA226A1" w14:textId="77777777" w:rsidR="00F07BC1" w:rsidRPr="00DD5F1E" w:rsidRDefault="00F07BC1">
            <w:pPr>
              <w:jc w:val="center"/>
              <w:rPr>
                <w:rFonts w:ascii="Arial" w:hAnsi="Arial" w:cs="Arial"/>
                <w:b/>
                <w:sz w:val="20"/>
              </w:rPr>
            </w:pPr>
          </w:p>
        </w:tc>
        <w:tc>
          <w:tcPr>
            <w:tcW w:w="1134" w:type="dxa"/>
          </w:tcPr>
          <w:p w14:paraId="17AD93B2" w14:textId="77777777" w:rsidR="00F07BC1" w:rsidRPr="00DD5F1E" w:rsidRDefault="00F07BC1">
            <w:pPr>
              <w:rPr>
                <w:rFonts w:ascii="Arial" w:hAnsi="Arial" w:cs="Arial"/>
                <w:sz w:val="20"/>
              </w:rPr>
            </w:pPr>
          </w:p>
        </w:tc>
        <w:tc>
          <w:tcPr>
            <w:tcW w:w="1418" w:type="dxa"/>
          </w:tcPr>
          <w:p w14:paraId="0DE4B5B7" w14:textId="77777777" w:rsidR="00F07BC1" w:rsidRPr="00DD5F1E" w:rsidRDefault="00F07BC1">
            <w:pPr>
              <w:pStyle w:val="Header"/>
              <w:rPr>
                <w:rFonts w:ascii="Arial" w:hAnsi="Arial" w:cs="Arial"/>
                <w:sz w:val="20"/>
              </w:rPr>
            </w:pPr>
          </w:p>
        </w:tc>
      </w:tr>
      <w:tr w:rsidR="00F0181B" w:rsidRPr="00DD5F1E" w14:paraId="2EE11EF6" w14:textId="77777777" w:rsidTr="0045336D">
        <w:tc>
          <w:tcPr>
            <w:tcW w:w="5132" w:type="dxa"/>
          </w:tcPr>
          <w:p w14:paraId="541486A9" w14:textId="4B485B66" w:rsidR="00F0181B" w:rsidRPr="00EA60EE" w:rsidRDefault="00F0181B" w:rsidP="009D7EBF">
            <w:pPr>
              <w:pStyle w:val="Heading5"/>
              <w:numPr>
                <w:ilvl w:val="0"/>
                <w:numId w:val="21"/>
              </w:numPr>
              <w:jc w:val="left"/>
              <w:rPr>
                <w:rFonts w:ascii="Arial" w:hAnsi="Arial" w:cs="Arial"/>
                <w:b w:val="0"/>
                <w:sz w:val="20"/>
              </w:rPr>
            </w:pPr>
            <w:r>
              <w:rPr>
                <w:rFonts w:ascii="Arial" w:hAnsi="Arial" w:cs="Arial"/>
                <w:b w:val="0"/>
                <w:sz w:val="20"/>
              </w:rPr>
              <w:t xml:space="preserve">Ability </w:t>
            </w:r>
            <w:proofErr w:type="gramStart"/>
            <w:r>
              <w:rPr>
                <w:rFonts w:ascii="Arial" w:hAnsi="Arial" w:cs="Arial"/>
                <w:b w:val="0"/>
                <w:sz w:val="20"/>
              </w:rPr>
              <w:t>relate</w:t>
            </w:r>
            <w:proofErr w:type="gramEnd"/>
            <w:r>
              <w:rPr>
                <w:rFonts w:ascii="Arial" w:hAnsi="Arial" w:cs="Arial"/>
                <w:b w:val="0"/>
                <w:sz w:val="20"/>
              </w:rPr>
              <w:t xml:space="preserve"> to learners positively and firmly</w:t>
            </w:r>
          </w:p>
        </w:tc>
        <w:tc>
          <w:tcPr>
            <w:tcW w:w="1134" w:type="dxa"/>
          </w:tcPr>
          <w:p w14:paraId="327EEB32" w14:textId="410AFDB5" w:rsidR="00F0181B" w:rsidRPr="00DD5F1E" w:rsidRDefault="00F0181B">
            <w:pPr>
              <w:jc w:val="center"/>
              <w:rPr>
                <w:rFonts w:ascii="Wingdings" w:eastAsia="Wingdings" w:hAnsi="Wingdings" w:cs="Wingdings"/>
                <w:b/>
                <w:sz w:val="20"/>
              </w:rPr>
            </w:pPr>
            <w:r w:rsidRPr="00DD5F1E">
              <w:rPr>
                <w:rFonts w:ascii="Wingdings" w:eastAsia="Wingdings" w:hAnsi="Wingdings" w:cs="Wingdings"/>
                <w:b/>
                <w:sz w:val="20"/>
              </w:rPr>
              <w:t>ü</w:t>
            </w:r>
          </w:p>
        </w:tc>
        <w:tc>
          <w:tcPr>
            <w:tcW w:w="1134" w:type="dxa"/>
          </w:tcPr>
          <w:p w14:paraId="4A11A2EC" w14:textId="77777777" w:rsidR="00F0181B" w:rsidRPr="00DD5F1E" w:rsidRDefault="00F0181B">
            <w:pPr>
              <w:rPr>
                <w:rFonts w:ascii="Arial" w:hAnsi="Arial" w:cs="Arial"/>
                <w:sz w:val="20"/>
              </w:rPr>
            </w:pPr>
          </w:p>
        </w:tc>
        <w:tc>
          <w:tcPr>
            <w:tcW w:w="1418" w:type="dxa"/>
          </w:tcPr>
          <w:p w14:paraId="21A415B2" w14:textId="15909CEF" w:rsidR="00F0181B" w:rsidRPr="00DD5F1E" w:rsidRDefault="00F0181B">
            <w:pPr>
              <w:pStyle w:val="Header"/>
              <w:rPr>
                <w:rFonts w:ascii="Arial" w:hAnsi="Arial" w:cs="Arial"/>
                <w:sz w:val="20"/>
              </w:rPr>
            </w:pPr>
            <w:r>
              <w:rPr>
                <w:rFonts w:ascii="Arial" w:hAnsi="Arial" w:cs="Arial"/>
                <w:sz w:val="20"/>
              </w:rPr>
              <w:t>AF/IV</w:t>
            </w:r>
          </w:p>
        </w:tc>
      </w:tr>
      <w:tr w:rsidR="00F07BC1" w:rsidRPr="00DD5F1E" w14:paraId="116406BE" w14:textId="77777777" w:rsidTr="0045336D">
        <w:tc>
          <w:tcPr>
            <w:tcW w:w="5132" w:type="dxa"/>
          </w:tcPr>
          <w:p w14:paraId="1B6819E7" w14:textId="58FC0C45" w:rsidR="00F07BC1" w:rsidRPr="00EA60EE" w:rsidRDefault="00CC7CF0" w:rsidP="009D7EBF">
            <w:pPr>
              <w:pStyle w:val="Heading5"/>
              <w:numPr>
                <w:ilvl w:val="0"/>
                <w:numId w:val="21"/>
              </w:numPr>
              <w:jc w:val="left"/>
              <w:rPr>
                <w:rFonts w:ascii="Arial" w:hAnsi="Arial" w:cs="Arial"/>
                <w:b w:val="0"/>
                <w:sz w:val="20"/>
              </w:rPr>
            </w:pPr>
            <w:r w:rsidRPr="00EA60EE">
              <w:rPr>
                <w:rFonts w:ascii="Arial" w:hAnsi="Arial" w:cs="Arial"/>
                <w:b w:val="0"/>
                <w:sz w:val="20"/>
              </w:rPr>
              <w:t xml:space="preserve">Ability to </w:t>
            </w:r>
            <w:r>
              <w:rPr>
                <w:rFonts w:ascii="Arial" w:hAnsi="Arial" w:cs="Arial"/>
                <w:b w:val="0"/>
                <w:sz w:val="20"/>
              </w:rPr>
              <w:t>supervise the learning environment and manage</w:t>
            </w:r>
            <w:r w:rsidRPr="00EA60EE">
              <w:rPr>
                <w:rFonts w:ascii="Arial" w:hAnsi="Arial" w:cs="Arial"/>
                <w:b w:val="0"/>
                <w:sz w:val="20"/>
              </w:rPr>
              <w:t xml:space="preserve"> students’ </w:t>
            </w:r>
            <w:proofErr w:type="spellStart"/>
            <w:r w:rsidRPr="00EA60EE">
              <w:rPr>
                <w:rFonts w:ascii="Arial" w:hAnsi="Arial" w:cs="Arial"/>
                <w:b w:val="0"/>
                <w:sz w:val="20"/>
              </w:rPr>
              <w:t>behaviour</w:t>
            </w:r>
            <w:proofErr w:type="spellEnd"/>
            <w:r>
              <w:rPr>
                <w:rFonts w:ascii="Arial" w:hAnsi="Arial" w:cs="Arial"/>
                <w:b w:val="0"/>
                <w:sz w:val="20"/>
              </w:rPr>
              <w:t xml:space="preserve"> effectively</w:t>
            </w:r>
            <w:r w:rsidRPr="00EA60EE">
              <w:rPr>
                <w:rFonts w:ascii="Arial" w:hAnsi="Arial" w:cs="Arial"/>
                <w:b w:val="0"/>
                <w:sz w:val="20"/>
              </w:rPr>
              <w:t xml:space="preserve"> </w:t>
            </w:r>
          </w:p>
        </w:tc>
        <w:tc>
          <w:tcPr>
            <w:tcW w:w="1134" w:type="dxa"/>
          </w:tcPr>
          <w:p w14:paraId="66204FF1" w14:textId="77777777" w:rsidR="00F07BC1" w:rsidRPr="00DD5F1E" w:rsidRDefault="00F07BC1">
            <w:pPr>
              <w:jc w:val="center"/>
              <w:rPr>
                <w:rFonts w:ascii="Arial" w:hAnsi="Arial" w:cs="Arial"/>
                <w:b/>
                <w:sz w:val="20"/>
              </w:rPr>
            </w:pPr>
            <w:r w:rsidRPr="00DD5F1E">
              <w:rPr>
                <w:rFonts w:ascii="Wingdings" w:eastAsia="Wingdings" w:hAnsi="Wingdings" w:cs="Wingdings"/>
                <w:b/>
                <w:sz w:val="20"/>
              </w:rPr>
              <w:t>ü</w:t>
            </w:r>
          </w:p>
        </w:tc>
        <w:tc>
          <w:tcPr>
            <w:tcW w:w="1134" w:type="dxa"/>
          </w:tcPr>
          <w:p w14:paraId="2DBF0D7D" w14:textId="77777777" w:rsidR="00F07BC1" w:rsidRPr="00DD5F1E" w:rsidRDefault="00F07BC1">
            <w:pPr>
              <w:rPr>
                <w:rFonts w:ascii="Arial" w:hAnsi="Arial" w:cs="Arial"/>
                <w:sz w:val="20"/>
              </w:rPr>
            </w:pPr>
          </w:p>
        </w:tc>
        <w:tc>
          <w:tcPr>
            <w:tcW w:w="1418" w:type="dxa"/>
          </w:tcPr>
          <w:p w14:paraId="1C85C120" w14:textId="77777777" w:rsidR="00F07BC1" w:rsidRPr="00DD5F1E" w:rsidRDefault="00417D5F">
            <w:pPr>
              <w:pStyle w:val="Header"/>
              <w:rPr>
                <w:rFonts w:ascii="Arial" w:hAnsi="Arial" w:cs="Arial"/>
                <w:sz w:val="20"/>
              </w:rPr>
            </w:pPr>
            <w:r w:rsidRPr="00DD5F1E">
              <w:rPr>
                <w:rFonts w:ascii="Arial" w:hAnsi="Arial" w:cs="Arial"/>
                <w:sz w:val="20"/>
              </w:rPr>
              <w:t>AF/IV</w:t>
            </w:r>
          </w:p>
        </w:tc>
      </w:tr>
      <w:tr w:rsidR="00CD6A3B" w:rsidRPr="00DD5F1E" w14:paraId="12381081" w14:textId="77777777" w:rsidTr="0045336D">
        <w:tc>
          <w:tcPr>
            <w:tcW w:w="5132" w:type="dxa"/>
          </w:tcPr>
          <w:p w14:paraId="65B84796" w14:textId="398B654B" w:rsidR="00CD6A3B" w:rsidRPr="00EA60EE" w:rsidRDefault="00CD6A3B" w:rsidP="009D7EBF">
            <w:pPr>
              <w:pStyle w:val="Heading5"/>
              <w:numPr>
                <w:ilvl w:val="0"/>
                <w:numId w:val="21"/>
              </w:numPr>
              <w:jc w:val="left"/>
              <w:rPr>
                <w:rFonts w:ascii="Arial" w:hAnsi="Arial" w:cs="Arial"/>
                <w:b w:val="0"/>
                <w:sz w:val="20"/>
              </w:rPr>
            </w:pPr>
            <w:r w:rsidRPr="00EA60EE">
              <w:rPr>
                <w:rFonts w:ascii="Arial" w:hAnsi="Arial" w:cs="Arial"/>
                <w:b w:val="0"/>
                <w:sz w:val="20"/>
              </w:rPr>
              <w:t>Excellent communication and interpersonal skills</w:t>
            </w:r>
          </w:p>
        </w:tc>
        <w:tc>
          <w:tcPr>
            <w:tcW w:w="1134" w:type="dxa"/>
          </w:tcPr>
          <w:p w14:paraId="699F2B3E" w14:textId="6D309791" w:rsidR="00CD6A3B" w:rsidRPr="00DD5F1E" w:rsidRDefault="00747859">
            <w:pPr>
              <w:jc w:val="center"/>
              <w:rPr>
                <w:rFonts w:ascii="Wingdings" w:eastAsia="Wingdings" w:hAnsi="Wingdings" w:cs="Wingdings"/>
                <w:b/>
                <w:sz w:val="20"/>
              </w:rPr>
            </w:pPr>
            <w:r w:rsidRPr="00DD5F1E">
              <w:rPr>
                <w:rFonts w:ascii="Wingdings" w:eastAsia="Wingdings" w:hAnsi="Wingdings" w:cs="Wingdings"/>
                <w:b/>
                <w:sz w:val="20"/>
              </w:rPr>
              <w:t>ü</w:t>
            </w:r>
          </w:p>
        </w:tc>
        <w:tc>
          <w:tcPr>
            <w:tcW w:w="1134" w:type="dxa"/>
          </w:tcPr>
          <w:p w14:paraId="1A4ADCFE" w14:textId="77777777" w:rsidR="00CD6A3B" w:rsidRPr="00DD5F1E" w:rsidRDefault="00CD6A3B">
            <w:pPr>
              <w:rPr>
                <w:rFonts w:ascii="Arial" w:hAnsi="Arial" w:cs="Arial"/>
                <w:sz w:val="20"/>
              </w:rPr>
            </w:pPr>
          </w:p>
        </w:tc>
        <w:tc>
          <w:tcPr>
            <w:tcW w:w="1418" w:type="dxa"/>
          </w:tcPr>
          <w:p w14:paraId="450CAC3A" w14:textId="77777777" w:rsidR="00CD6A3B" w:rsidRPr="00DD5F1E" w:rsidRDefault="00CD6A3B">
            <w:pPr>
              <w:pStyle w:val="Header"/>
              <w:rPr>
                <w:rFonts w:ascii="Arial" w:hAnsi="Arial" w:cs="Arial"/>
                <w:sz w:val="20"/>
              </w:rPr>
            </w:pPr>
          </w:p>
        </w:tc>
      </w:tr>
      <w:tr w:rsidR="00F07BC1" w:rsidRPr="00DD5F1E" w14:paraId="0E35243A" w14:textId="77777777" w:rsidTr="0045336D">
        <w:tc>
          <w:tcPr>
            <w:tcW w:w="5132" w:type="dxa"/>
          </w:tcPr>
          <w:p w14:paraId="27921D5A" w14:textId="77777777" w:rsidR="00F07BC1" w:rsidRPr="00EA60EE" w:rsidRDefault="00BB1C21">
            <w:pPr>
              <w:pStyle w:val="Heading5"/>
              <w:numPr>
                <w:ilvl w:val="0"/>
                <w:numId w:val="21"/>
              </w:numPr>
              <w:jc w:val="left"/>
              <w:rPr>
                <w:rFonts w:ascii="Arial" w:hAnsi="Arial" w:cs="Arial"/>
                <w:b w:val="0"/>
                <w:sz w:val="20"/>
              </w:rPr>
            </w:pPr>
            <w:r w:rsidRPr="00EA60EE">
              <w:rPr>
                <w:rFonts w:ascii="Arial" w:hAnsi="Arial" w:cs="Arial"/>
                <w:b w:val="0"/>
                <w:sz w:val="20"/>
              </w:rPr>
              <w:t>Good</w:t>
            </w:r>
            <w:r w:rsidR="00F07BC1" w:rsidRPr="00EA60EE">
              <w:rPr>
                <w:rFonts w:ascii="Arial" w:hAnsi="Arial" w:cs="Arial"/>
                <w:b w:val="0"/>
                <w:sz w:val="20"/>
              </w:rPr>
              <w:t xml:space="preserve"> </w:t>
            </w:r>
            <w:proofErr w:type="spellStart"/>
            <w:r w:rsidR="00F07BC1" w:rsidRPr="00EA60EE">
              <w:rPr>
                <w:rFonts w:ascii="Arial" w:hAnsi="Arial" w:cs="Arial"/>
                <w:b w:val="0"/>
                <w:sz w:val="20"/>
              </w:rPr>
              <w:t>organisational</w:t>
            </w:r>
            <w:proofErr w:type="spellEnd"/>
            <w:r w:rsidR="00F07BC1" w:rsidRPr="00EA60EE">
              <w:rPr>
                <w:rFonts w:ascii="Arial" w:hAnsi="Arial" w:cs="Arial"/>
                <w:b w:val="0"/>
                <w:sz w:val="20"/>
              </w:rPr>
              <w:t xml:space="preserve"> skills</w:t>
            </w:r>
          </w:p>
        </w:tc>
        <w:tc>
          <w:tcPr>
            <w:tcW w:w="1134" w:type="dxa"/>
          </w:tcPr>
          <w:p w14:paraId="6B62F1B3" w14:textId="77777777" w:rsidR="00F07BC1" w:rsidRPr="00DD5F1E" w:rsidRDefault="00F07BC1">
            <w:pPr>
              <w:jc w:val="center"/>
              <w:rPr>
                <w:rFonts w:ascii="Arial" w:hAnsi="Arial" w:cs="Arial"/>
                <w:sz w:val="20"/>
              </w:rPr>
            </w:pPr>
            <w:r w:rsidRPr="00DD5F1E">
              <w:rPr>
                <w:rFonts w:ascii="Wingdings" w:eastAsia="Wingdings" w:hAnsi="Wingdings" w:cs="Wingdings"/>
                <w:b/>
                <w:sz w:val="20"/>
              </w:rPr>
              <w:t>ü</w:t>
            </w:r>
          </w:p>
        </w:tc>
        <w:tc>
          <w:tcPr>
            <w:tcW w:w="1134" w:type="dxa"/>
          </w:tcPr>
          <w:p w14:paraId="02F2C34E" w14:textId="77777777" w:rsidR="00F07BC1" w:rsidRPr="00DD5F1E" w:rsidRDefault="00F07BC1">
            <w:pPr>
              <w:jc w:val="center"/>
              <w:rPr>
                <w:rFonts w:ascii="Arial" w:hAnsi="Arial" w:cs="Arial"/>
                <w:b/>
                <w:sz w:val="20"/>
              </w:rPr>
            </w:pPr>
          </w:p>
        </w:tc>
        <w:tc>
          <w:tcPr>
            <w:tcW w:w="1418" w:type="dxa"/>
          </w:tcPr>
          <w:p w14:paraId="73433803" w14:textId="77777777" w:rsidR="00F07BC1" w:rsidRPr="00DD5F1E" w:rsidRDefault="00F07BC1">
            <w:pPr>
              <w:pStyle w:val="Header"/>
              <w:rPr>
                <w:rFonts w:ascii="Arial" w:hAnsi="Arial" w:cs="Arial"/>
                <w:sz w:val="20"/>
              </w:rPr>
            </w:pPr>
            <w:r w:rsidRPr="00DD5F1E">
              <w:rPr>
                <w:rFonts w:ascii="Arial" w:hAnsi="Arial" w:cs="Arial"/>
                <w:sz w:val="20"/>
              </w:rPr>
              <w:t>AF</w:t>
            </w:r>
            <w:r w:rsidR="0052262E" w:rsidRPr="00DD5F1E">
              <w:rPr>
                <w:rFonts w:ascii="Arial" w:hAnsi="Arial" w:cs="Arial"/>
                <w:sz w:val="20"/>
              </w:rPr>
              <w:t>/IV</w:t>
            </w:r>
          </w:p>
        </w:tc>
      </w:tr>
      <w:tr w:rsidR="00F56A7B" w:rsidRPr="00DD5F1E" w14:paraId="3199358C" w14:textId="77777777" w:rsidTr="0045336D">
        <w:tc>
          <w:tcPr>
            <w:tcW w:w="5132" w:type="dxa"/>
          </w:tcPr>
          <w:p w14:paraId="57AEB7DE" w14:textId="77777777" w:rsidR="00F56A7B" w:rsidRPr="00EA60EE" w:rsidRDefault="00F56A7B" w:rsidP="001663F2">
            <w:pPr>
              <w:pStyle w:val="Heading5"/>
              <w:numPr>
                <w:ilvl w:val="0"/>
                <w:numId w:val="24"/>
              </w:numPr>
              <w:jc w:val="left"/>
              <w:rPr>
                <w:rFonts w:ascii="Arial" w:hAnsi="Arial" w:cs="Arial"/>
                <w:b w:val="0"/>
                <w:sz w:val="20"/>
              </w:rPr>
            </w:pPr>
            <w:r w:rsidRPr="00EA60EE">
              <w:rPr>
                <w:rFonts w:ascii="Arial" w:hAnsi="Arial" w:cs="Arial"/>
                <w:b w:val="0"/>
                <w:sz w:val="20"/>
              </w:rPr>
              <w:t xml:space="preserve">Experience of working in a </w:t>
            </w:r>
            <w:r w:rsidR="009D7EBF" w:rsidRPr="00EA60EE">
              <w:rPr>
                <w:rFonts w:ascii="Arial" w:hAnsi="Arial" w:cs="Arial"/>
                <w:b w:val="0"/>
                <w:sz w:val="20"/>
              </w:rPr>
              <w:t xml:space="preserve">busy, </w:t>
            </w:r>
            <w:r w:rsidRPr="00EA60EE">
              <w:rPr>
                <w:rFonts w:ascii="Arial" w:hAnsi="Arial" w:cs="Arial"/>
                <w:b w:val="0"/>
                <w:sz w:val="20"/>
              </w:rPr>
              <w:t>customer focused environment</w:t>
            </w:r>
          </w:p>
        </w:tc>
        <w:tc>
          <w:tcPr>
            <w:tcW w:w="1134" w:type="dxa"/>
          </w:tcPr>
          <w:p w14:paraId="680A4E5D" w14:textId="77777777" w:rsidR="00F56A7B" w:rsidRPr="00DD5F1E" w:rsidRDefault="00F56A7B" w:rsidP="001663F2">
            <w:pPr>
              <w:jc w:val="center"/>
              <w:rPr>
                <w:rFonts w:ascii="Arial" w:hAnsi="Arial" w:cs="Arial"/>
                <w:b/>
                <w:sz w:val="20"/>
              </w:rPr>
            </w:pPr>
            <w:r w:rsidRPr="00DD5F1E">
              <w:rPr>
                <w:rFonts w:ascii="Wingdings" w:eastAsia="Wingdings" w:hAnsi="Wingdings" w:cs="Wingdings"/>
                <w:b/>
                <w:sz w:val="20"/>
              </w:rPr>
              <w:t>ü</w:t>
            </w:r>
          </w:p>
        </w:tc>
        <w:tc>
          <w:tcPr>
            <w:tcW w:w="1134" w:type="dxa"/>
          </w:tcPr>
          <w:p w14:paraId="19219836" w14:textId="77777777" w:rsidR="00F56A7B" w:rsidRPr="00DD5F1E" w:rsidRDefault="00F56A7B" w:rsidP="001663F2">
            <w:pPr>
              <w:jc w:val="center"/>
              <w:rPr>
                <w:rFonts w:ascii="Arial" w:hAnsi="Arial" w:cs="Arial"/>
                <w:b/>
                <w:sz w:val="20"/>
              </w:rPr>
            </w:pPr>
          </w:p>
        </w:tc>
        <w:tc>
          <w:tcPr>
            <w:tcW w:w="1418" w:type="dxa"/>
          </w:tcPr>
          <w:p w14:paraId="6FA86FF2" w14:textId="77777777" w:rsidR="00F56A7B" w:rsidRPr="00DD5F1E" w:rsidRDefault="00F56A7B" w:rsidP="001663F2">
            <w:pPr>
              <w:pStyle w:val="Header"/>
              <w:rPr>
                <w:rFonts w:ascii="Arial" w:hAnsi="Arial" w:cs="Arial"/>
                <w:sz w:val="20"/>
              </w:rPr>
            </w:pPr>
            <w:r w:rsidRPr="00DD5F1E">
              <w:rPr>
                <w:rFonts w:ascii="Arial" w:hAnsi="Arial" w:cs="Arial"/>
                <w:sz w:val="20"/>
              </w:rPr>
              <w:t>AF</w:t>
            </w:r>
            <w:r w:rsidR="0052262E" w:rsidRPr="00DD5F1E">
              <w:rPr>
                <w:rFonts w:ascii="Arial" w:hAnsi="Arial" w:cs="Arial"/>
                <w:sz w:val="20"/>
              </w:rPr>
              <w:t>/IV</w:t>
            </w:r>
          </w:p>
        </w:tc>
      </w:tr>
      <w:tr w:rsidR="00F56A7B" w:rsidRPr="00DD5F1E" w14:paraId="112062F3" w14:textId="77777777" w:rsidTr="0045336D">
        <w:tc>
          <w:tcPr>
            <w:tcW w:w="5132" w:type="dxa"/>
          </w:tcPr>
          <w:p w14:paraId="0FCA670D" w14:textId="77777777" w:rsidR="00F56A7B" w:rsidRPr="00EA60EE" w:rsidRDefault="009C5585" w:rsidP="001663F2">
            <w:pPr>
              <w:pStyle w:val="Heading5"/>
              <w:numPr>
                <w:ilvl w:val="0"/>
                <w:numId w:val="24"/>
              </w:numPr>
              <w:jc w:val="left"/>
              <w:rPr>
                <w:rFonts w:ascii="Arial" w:hAnsi="Arial" w:cs="Arial"/>
                <w:b w:val="0"/>
                <w:sz w:val="20"/>
              </w:rPr>
            </w:pPr>
            <w:r w:rsidRPr="00EA60EE">
              <w:rPr>
                <w:rFonts w:ascii="Arial" w:hAnsi="Arial" w:cs="Arial"/>
                <w:b w:val="0"/>
                <w:sz w:val="20"/>
              </w:rPr>
              <w:t>Ability to provide an excellent standard of customer service</w:t>
            </w:r>
          </w:p>
        </w:tc>
        <w:tc>
          <w:tcPr>
            <w:tcW w:w="1134" w:type="dxa"/>
          </w:tcPr>
          <w:p w14:paraId="296FEF7D" w14:textId="77777777" w:rsidR="00F56A7B" w:rsidRPr="00DD5F1E" w:rsidRDefault="00F56A7B" w:rsidP="001663F2">
            <w:pPr>
              <w:jc w:val="center"/>
              <w:rPr>
                <w:rFonts w:ascii="Arial" w:hAnsi="Arial" w:cs="Arial"/>
                <w:b/>
                <w:sz w:val="20"/>
              </w:rPr>
            </w:pPr>
            <w:r w:rsidRPr="00DD5F1E">
              <w:rPr>
                <w:rFonts w:ascii="Wingdings" w:eastAsia="Wingdings" w:hAnsi="Wingdings" w:cs="Wingdings"/>
                <w:b/>
                <w:sz w:val="20"/>
              </w:rPr>
              <w:t>ü</w:t>
            </w:r>
          </w:p>
        </w:tc>
        <w:tc>
          <w:tcPr>
            <w:tcW w:w="1134" w:type="dxa"/>
          </w:tcPr>
          <w:p w14:paraId="7194DBDC" w14:textId="77777777" w:rsidR="00F56A7B" w:rsidRPr="00DD5F1E" w:rsidRDefault="00F56A7B" w:rsidP="001663F2">
            <w:pPr>
              <w:jc w:val="center"/>
              <w:rPr>
                <w:rFonts w:ascii="Arial" w:hAnsi="Arial" w:cs="Arial"/>
                <w:b/>
                <w:sz w:val="20"/>
              </w:rPr>
            </w:pPr>
          </w:p>
        </w:tc>
        <w:tc>
          <w:tcPr>
            <w:tcW w:w="1418" w:type="dxa"/>
          </w:tcPr>
          <w:p w14:paraId="124456BE" w14:textId="77777777" w:rsidR="00F56A7B" w:rsidRPr="00DD5F1E" w:rsidRDefault="00BB1C21" w:rsidP="001663F2">
            <w:pPr>
              <w:pStyle w:val="Header"/>
              <w:rPr>
                <w:rFonts w:ascii="Arial" w:hAnsi="Arial" w:cs="Arial"/>
                <w:sz w:val="20"/>
              </w:rPr>
            </w:pPr>
            <w:r>
              <w:rPr>
                <w:rFonts w:ascii="Arial" w:hAnsi="Arial" w:cs="Arial"/>
                <w:sz w:val="20"/>
              </w:rPr>
              <w:t>AF/</w:t>
            </w:r>
            <w:r w:rsidR="00F56A7B" w:rsidRPr="00DD5F1E">
              <w:rPr>
                <w:rFonts w:ascii="Arial" w:hAnsi="Arial" w:cs="Arial"/>
                <w:sz w:val="20"/>
              </w:rPr>
              <w:t>IV</w:t>
            </w:r>
          </w:p>
        </w:tc>
      </w:tr>
      <w:tr w:rsidR="0052262E" w:rsidRPr="00DD5F1E" w14:paraId="14049B8A" w14:textId="77777777" w:rsidTr="0045336D">
        <w:tc>
          <w:tcPr>
            <w:tcW w:w="5132" w:type="dxa"/>
          </w:tcPr>
          <w:p w14:paraId="763C44FC" w14:textId="77777777" w:rsidR="0052262E" w:rsidRPr="00EA60EE" w:rsidRDefault="00737A72" w:rsidP="00737A72">
            <w:pPr>
              <w:pStyle w:val="Heading5"/>
              <w:numPr>
                <w:ilvl w:val="0"/>
                <w:numId w:val="29"/>
              </w:numPr>
              <w:ind w:left="318" w:hanging="284"/>
              <w:jc w:val="left"/>
              <w:rPr>
                <w:rFonts w:ascii="Arial" w:hAnsi="Arial" w:cs="Arial"/>
                <w:b w:val="0"/>
                <w:sz w:val="20"/>
              </w:rPr>
            </w:pPr>
            <w:r w:rsidRPr="00EA60EE">
              <w:rPr>
                <w:rFonts w:ascii="Arial" w:hAnsi="Arial" w:cs="Arial"/>
                <w:b w:val="0"/>
                <w:sz w:val="20"/>
              </w:rPr>
              <w:t xml:space="preserve"> </w:t>
            </w:r>
            <w:r w:rsidR="009D7EBF" w:rsidRPr="00EA60EE">
              <w:rPr>
                <w:rFonts w:ascii="Arial" w:hAnsi="Arial" w:cs="Arial"/>
                <w:b w:val="0"/>
                <w:sz w:val="20"/>
              </w:rPr>
              <w:t xml:space="preserve">Good </w:t>
            </w:r>
            <w:r w:rsidR="0052262E" w:rsidRPr="00EA60EE">
              <w:rPr>
                <w:rFonts w:ascii="Arial" w:hAnsi="Arial" w:cs="Arial"/>
                <w:b w:val="0"/>
                <w:sz w:val="20"/>
              </w:rPr>
              <w:t>literacy skills</w:t>
            </w:r>
          </w:p>
        </w:tc>
        <w:tc>
          <w:tcPr>
            <w:tcW w:w="1134" w:type="dxa"/>
          </w:tcPr>
          <w:p w14:paraId="769D0D3C" w14:textId="77777777" w:rsidR="0052262E" w:rsidRPr="00DD5F1E" w:rsidRDefault="0052262E">
            <w:pPr>
              <w:jc w:val="center"/>
              <w:rPr>
                <w:rFonts w:ascii="Arial" w:hAnsi="Arial" w:cs="Arial"/>
                <w:b/>
                <w:sz w:val="20"/>
              </w:rPr>
            </w:pPr>
            <w:r w:rsidRPr="00DD5F1E">
              <w:rPr>
                <w:rFonts w:ascii="Wingdings" w:eastAsia="Wingdings" w:hAnsi="Wingdings" w:cs="Wingdings"/>
                <w:b/>
                <w:sz w:val="20"/>
              </w:rPr>
              <w:t>ü</w:t>
            </w:r>
          </w:p>
        </w:tc>
        <w:tc>
          <w:tcPr>
            <w:tcW w:w="1134" w:type="dxa"/>
          </w:tcPr>
          <w:p w14:paraId="54CD245A" w14:textId="77777777" w:rsidR="0052262E" w:rsidRPr="00DD5F1E" w:rsidRDefault="0052262E">
            <w:pPr>
              <w:jc w:val="center"/>
              <w:rPr>
                <w:rFonts w:ascii="Arial" w:hAnsi="Arial" w:cs="Arial"/>
                <w:b/>
                <w:sz w:val="20"/>
              </w:rPr>
            </w:pPr>
          </w:p>
        </w:tc>
        <w:tc>
          <w:tcPr>
            <w:tcW w:w="1418" w:type="dxa"/>
          </w:tcPr>
          <w:p w14:paraId="77FC4F6B" w14:textId="77777777" w:rsidR="0052262E" w:rsidRPr="00DD5F1E" w:rsidRDefault="00A77225">
            <w:pPr>
              <w:pStyle w:val="Header"/>
              <w:rPr>
                <w:rFonts w:ascii="Arial" w:hAnsi="Arial" w:cs="Arial"/>
                <w:sz w:val="20"/>
              </w:rPr>
            </w:pPr>
            <w:r>
              <w:rPr>
                <w:rFonts w:ascii="Arial" w:hAnsi="Arial" w:cs="Arial"/>
                <w:sz w:val="20"/>
              </w:rPr>
              <w:t>AF</w:t>
            </w:r>
          </w:p>
        </w:tc>
      </w:tr>
      <w:tr w:rsidR="00F07BC1" w:rsidRPr="00DD5F1E" w14:paraId="1E6900C0" w14:textId="77777777" w:rsidTr="0045336D">
        <w:tc>
          <w:tcPr>
            <w:tcW w:w="5132" w:type="dxa"/>
          </w:tcPr>
          <w:p w14:paraId="2B39BDA3" w14:textId="77777777" w:rsidR="00F07BC1" w:rsidRPr="00EA60EE" w:rsidRDefault="00F07BC1">
            <w:pPr>
              <w:pStyle w:val="Heading5"/>
              <w:numPr>
                <w:ilvl w:val="0"/>
                <w:numId w:val="21"/>
              </w:numPr>
              <w:jc w:val="left"/>
              <w:rPr>
                <w:rFonts w:ascii="Arial" w:hAnsi="Arial" w:cs="Arial"/>
                <w:b w:val="0"/>
                <w:sz w:val="20"/>
              </w:rPr>
            </w:pPr>
            <w:r w:rsidRPr="00EA60EE">
              <w:rPr>
                <w:rFonts w:ascii="Arial" w:hAnsi="Arial" w:cs="Arial"/>
                <w:b w:val="0"/>
                <w:sz w:val="20"/>
              </w:rPr>
              <w:t xml:space="preserve">Ability to work under pressure and </w:t>
            </w:r>
            <w:proofErr w:type="spellStart"/>
            <w:r w:rsidRPr="00EA60EE">
              <w:rPr>
                <w:rFonts w:ascii="Arial" w:hAnsi="Arial" w:cs="Arial"/>
                <w:b w:val="0"/>
                <w:sz w:val="20"/>
              </w:rPr>
              <w:t>prioritise</w:t>
            </w:r>
            <w:proofErr w:type="spellEnd"/>
            <w:r w:rsidRPr="00EA60EE">
              <w:rPr>
                <w:rFonts w:ascii="Arial" w:hAnsi="Arial" w:cs="Arial"/>
                <w:b w:val="0"/>
                <w:sz w:val="20"/>
              </w:rPr>
              <w:t xml:space="preserve"> workload</w:t>
            </w:r>
          </w:p>
        </w:tc>
        <w:tc>
          <w:tcPr>
            <w:tcW w:w="1134" w:type="dxa"/>
          </w:tcPr>
          <w:p w14:paraId="48A21919" w14:textId="77777777" w:rsidR="00F07BC1" w:rsidRPr="00DD5F1E" w:rsidRDefault="00F07BC1">
            <w:pPr>
              <w:jc w:val="center"/>
              <w:rPr>
                <w:rFonts w:ascii="Arial" w:hAnsi="Arial" w:cs="Arial"/>
                <w:b/>
                <w:sz w:val="20"/>
              </w:rPr>
            </w:pPr>
            <w:r w:rsidRPr="00DD5F1E">
              <w:rPr>
                <w:rFonts w:ascii="Wingdings" w:eastAsia="Wingdings" w:hAnsi="Wingdings" w:cs="Wingdings"/>
                <w:b/>
                <w:sz w:val="20"/>
              </w:rPr>
              <w:t>ü</w:t>
            </w:r>
          </w:p>
        </w:tc>
        <w:tc>
          <w:tcPr>
            <w:tcW w:w="1134" w:type="dxa"/>
          </w:tcPr>
          <w:p w14:paraId="6BD18F9B" w14:textId="77777777" w:rsidR="00F07BC1" w:rsidRPr="00DD5F1E" w:rsidRDefault="00F07BC1">
            <w:pPr>
              <w:jc w:val="center"/>
              <w:rPr>
                <w:rFonts w:ascii="Arial" w:hAnsi="Arial" w:cs="Arial"/>
                <w:b/>
                <w:sz w:val="20"/>
              </w:rPr>
            </w:pPr>
          </w:p>
        </w:tc>
        <w:tc>
          <w:tcPr>
            <w:tcW w:w="1418" w:type="dxa"/>
          </w:tcPr>
          <w:p w14:paraId="6CD43698" w14:textId="77777777" w:rsidR="00F07BC1" w:rsidRPr="00DD5F1E" w:rsidRDefault="0052262E">
            <w:pPr>
              <w:pStyle w:val="Header"/>
              <w:rPr>
                <w:rFonts w:ascii="Arial" w:hAnsi="Arial" w:cs="Arial"/>
                <w:sz w:val="20"/>
              </w:rPr>
            </w:pPr>
            <w:r w:rsidRPr="00DD5F1E">
              <w:rPr>
                <w:rFonts w:ascii="Arial" w:hAnsi="Arial" w:cs="Arial"/>
                <w:sz w:val="20"/>
              </w:rPr>
              <w:t>AF/IV</w:t>
            </w:r>
          </w:p>
        </w:tc>
      </w:tr>
      <w:tr w:rsidR="00F07BC1" w:rsidRPr="00DD5F1E" w14:paraId="788F6889" w14:textId="77777777" w:rsidTr="0045336D">
        <w:tc>
          <w:tcPr>
            <w:tcW w:w="5132" w:type="dxa"/>
          </w:tcPr>
          <w:p w14:paraId="5F6F5901" w14:textId="2F35D406" w:rsidR="00F07BC1" w:rsidRPr="00EA60EE" w:rsidRDefault="00F07BC1">
            <w:pPr>
              <w:pStyle w:val="Heading5"/>
              <w:numPr>
                <w:ilvl w:val="0"/>
                <w:numId w:val="21"/>
              </w:numPr>
              <w:jc w:val="left"/>
              <w:rPr>
                <w:rFonts w:ascii="Arial" w:hAnsi="Arial" w:cs="Arial"/>
                <w:b w:val="0"/>
                <w:sz w:val="20"/>
              </w:rPr>
            </w:pPr>
            <w:r w:rsidRPr="00EA60EE">
              <w:rPr>
                <w:rFonts w:ascii="Arial" w:hAnsi="Arial" w:cs="Arial"/>
                <w:b w:val="0"/>
                <w:sz w:val="20"/>
              </w:rPr>
              <w:t>Ability to use own initiative and work flexibly</w:t>
            </w:r>
            <w:r w:rsidR="0034281C">
              <w:rPr>
                <w:rFonts w:ascii="Arial" w:hAnsi="Arial" w:cs="Arial"/>
                <w:b w:val="0"/>
                <w:sz w:val="20"/>
              </w:rPr>
              <w:t xml:space="preserve"> and able </w:t>
            </w:r>
            <w:r w:rsidR="00CF173E">
              <w:rPr>
                <w:rFonts w:ascii="Arial" w:hAnsi="Arial" w:cs="Arial"/>
                <w:b w:val="0"/>
                <w:sz w:val="20"/>
              </w:rPr>
              <w:t>work on a shift basis, as per working hours</w:t>
            </w:r>
          </w:p>
        </w:tc>
        <w:tc>
          <w:tcPr>
            <w:tcW w:w="1134" w:type="dxa"/>
          </w:tcPr>
          <w:p w14:paraId="238601FE" w14:textId="5FCA3166" w:rsidR="00F07BC1" w:rsidRPr="00DD5F1E" w:rsidRDefault="00AC0698">
            <w:pPr>
              <w:jc w:val="center"/>
              <w:rPr>
                <w:rFonts w:ascii="Arial" w:hAnsi="Arial" w:cs="Arial"/>
                <w:b/>
                <w:sz w:val="20"/>
              </w:rPr>
            </w:pPr>
            <w:r w:rsidRPr="00DD5F1E">
              <w:rPr>
                <w:rFonts w:ascii="Wingdings" w:eastAsia="Wingdings" w:hAnsi="Wingdings" w:cs="Wingdings"/>
                <w:b/>
                <w:sz w:val="20"/>
              </w:rPr>
              <w:t>ü</w:t>
            </w:r>
          </w:p>
        </w:tc>
        <w:tc>
          <w:tcPr>
            <w:tcW w:w="1134" w:type="dxa"/>
          </w:tcPr>
          <w:p w14:paraId="0F3CABC7" w14:textId="3DAAE2C3" w:rsidR="00F07BC1" w:rsidRPr="00DD5F1E" w:rsidRDefault="00F07BC1">
            <w:pPr>
              <w:jc w:val="center"/>
              <w:rPr>
                <w:rFonts w:ascii="Arial" w:hAnsi="Arial" w:cs="Arial"/>
                <w:b/>
                <w:sz w:val="20"/>
              </w:rPr>
            </w:pPr>
          </w:p>
        </w:tc>
        <w:tc>
          <w:tcPr>
            <w:tcW w:w="1418" w:type="dxa"/>
          </w:tcPr>
          <w:p w14:paraId="35A9A0F0" w14:textId="7339C7C5" w:rsidR="00F07BC1" w:rsidRPr="00DD5F1E" w:rsidRDefault="00F07BC1">
            <w:pPr>
              <w:pStyle w:val="Header"/>
              <w:rPr>
                <w:rFonts w:ascii="Arial" w:hAnsi="Arial" w:cs="Arial"/>
                <w:sz w:val="20"/>
              </w:rPr>
            </w:pPr>
            <w:r w:rsidRPr="00DD5F1E">
              <w:rPr>
                <w:rFonts w:ascii="Arial" w:hAnsi="Arial" w:cs="Arial"/>
                <w:sz w:val="20"/>
              </w:rPr>
              <w:t>IV</w:t>
            </w:r>
            <w:r w:rsidR="00AC0698">
              <w:rPr>
                <w:rFonts w:ascii="Arial" w:hAnsi="Arial" w:cs="Arial"/>
                <w:sz w:val="20"/>
              </w:rPr>
              <w:t>/AF</w:t>
            </w:r>
          </w:p>
        </w:tc>
      </w:tr>
      <w:tr w:rsidR="003F62A2" w:rsidRPr="00DD5F1E" w14:paraId="0B6D5AF6" w14:textId="77777777" w:rsidTr="0045336D">
        <w:tc>
          <w:tcPr>
            <w:tcW w:w="5132" w:type="dxa"/>
          </w:tcPr>
          <w:p w14:paraId="6D4D5A48" w14:textId="427DD577" w:rsidR="003F62A2" w:rsidRDefault="003F62A2">
            <w:pPr>
              <w:pStyle w:val="Heading5"/>
              <w:numPr>
                <w:ilvl w:val="0"/>
                <w:numId w:val="24"/>
              </w:numPr>
              <w:jc w:val="left"/>
              <w:rPr>
                <w:rFonts w:ascii="Arial" w:hAnsi="Arial" w:cs="Arial"/>
                <w:b w:val="0"/>
                <w:sz w:val="20"/>
              </w:rPr>
            </w:pPr>
            <w:r>
              <w:rPr>
                <w:rFonts w:ascii="Arial" w:hAnsi="Arial" w:cs="Arial"/>
                <w:b w:val="0"/>
                <w:sz w:val="20"/>
              </w:rPr>
              <w:t>Ability and willingness to work until 7.00pm if required</w:t>
            </w:r>
          </w:p>
        </w:tc>
        <w:tc>
          <w:tcPr>
            <w:tcW w:w="1134" w:type="dxa"/>
          </w:tcPr>
          <w:p w14:paraId="4B8D735E" w14:textId="43559DD8" w:rsidR="003F62A2" w:rsidRPr="00DD5F1E" w:rsidRDefault="003F62A2">
            <w:pPr>
              <w:jc w:val="center"/>
              <w:rPr>
                <w:rFonts w:ascii="Wingdings" w:eastAsia="Wingdings" w:hAnsi="Wingdings" w:cs="Wingdings"/>
                <w:b/>
                <w:sz w:val="20"/>
              </w:rPr>
            </w:pPr>
            <w:r w:rsidRPr="00DD5F1E">
              <w:rPr>
                <w:rFonts w:ascii="Wingdings" w:eastAsia="Wingdings" w:hAnsi="Wingdings" w:cs="Wingdings"/>
                <w:b/>
                <w:sz w:val="20"/>
              </w:rPr>
              <w:t>ü</w:t>
            </w:r>
          </w:p>
        </w:tc>
        <w:tc>
          <w:tcPr>
            <w:tcW w:w="1134" w:type="dxa"/>
          </w:tcPr>
          <w:p w14:paraId="0C8FB6B1" w14:textId="77777777" w:rsidR="003F62A2" w:rsidRPr="00DD5F1E" w:rsidRDefault="003F62A2">
            <w:pPr>
              <w:jc w:val="center"/>
              <w:rPr>
                <w:rFonts w:ascii="Arial" w:hAnsi="Arial" w:cs="Arial"/>
                <w:b/>
                <w:sz w:val="20"/>
              </w:rPr>
            </w:pPr>
          </w:p>
        </w:tc>
        <w:tc>
          <w:tcPr>
            <w:tcW w:w="1418" w:type="dxa"/>
          </w:tcPr>
          <w:p w14:paraId="00605A1A" w14:textId="33781F2C" w:rsidR="003F62A2" w:rsidRDefault="003F62A2">
            <w:pPr>
              <w:pStyle w:val="Header"/>
              <w:rPr>
                <w:rFonts w:ascii="Arial" w:hAnsi="Arial" w:cs="Arial"/>
                <w:sz w:val="20"/>
              </w:rPr>
            </w:pPr>
            <w:r>
              <w:rPr>
                <w:rFonts w:ascii="Arial" w:hAnsi="Arial" w:cs="Arial"/>
                <w:sz w:val="20"/>
              </w:rPr>
              <w:t>AF/IV</w:t>
            </w:r>
          </w:p>
        </w:tc>
      </w:tr>
      <w:tr w:rsidR="00063AAD" w:rsidRPr="00DD5F1E" w14:paraId="66F68895" w14:textId="77777777" w:rsidTr="0045336D">
        <w:tc>
          <w:tcPr>
            <w:tcW w:w="5132" w:type="dxa"/>
          </w:tcPr>
          <w:p w14:paraId="4C398D4E" w14:textId="0E7A8EA0" w:rsidR="00063AAD" w:rsidRPr="00EA60EE" w:rsidRDefault="00063AAD">
            <w:pPr>
              <w:pStyle w:val="Heading5"/>
              <w:numPr>
                <w:ilvl w:val="0"/>
                <w:numId w:val="24"/>
              </w:numPr>
              <w:jc w:val="left"/>
              <w:rPr>
                <w:rFonts w:ascii="Arial" w:hAnsi="Arial" w:cs="Arial"/>
                <w:b w:val="0"/>
                <w:sz w:val="20"/>
              </w:rPr>
            </w:pPr>
            <w:r>
              <w:rPr>
                <w:rFonts w:ascii="Arial" w:hAnsi="Arial" w:cs="Arial"/>
                <w:b w:val="0"/>
                <w:sz w:val="20"/>
              </w:rPr>
              <w:t>Ability and willingness to work across Harrow on the Hill and Harrow Weald Campuses as required</w:t>
            </w:r>
          </w:p>
        </w:tc>
        <w:tc>
          <w:tcPr>
            <w:tcW w:w="1134" w:type="dxa"/>
          </w:tcPr>
          <w:p w14:paraId="56EED0E3" w14:textId="31D761F4" w:rsidR="00063AAD" w:rsidRPr="00DD5F1E" w:rsidRDefault="00063AAD">
            <w:pPr>
              <w:jc w:val="center"/>
              <w:rPr>
                <w:rFonts w:ascii="Wingdings" w:eastAsia="Wingdings" w:hAnsi="Wingdings" w:cs="Wingdings"/>
                <w:b/>
                <w:sz w:val="20"/>
              </w:rPr>
            </w:pPr>
            <w:r w:rsidRPr="00DD5F1E">
              <w:rPr>
                <w:rFonts w:ascii="Wingdings" w:eastAsia="Wingdings" w:hAnsi="Wingdings" w:cs="Wingdings"/>
                <w:b/>
                <w:sz w:val="20"/>
              </w:rPr>
              <w:t>ü</w:t>
            </w:r>
          </w:p>
        </w:tc>
        <w:tc>
          <w:tcPr>
            <w:tcW w:w="1134" w:type="dxa"/>
          </w:tcPr>
          <w:p w14:paraId="22D06F5B" w14:textId="77777777" w:rsidR="00063AAD" w:rsidRPr="00DD5F1E" w:rsidRDefault="00063AAD">
            <w:pPr>
              <w:jc w:val="center"/>
              <w:rPr>
                <w:rFonts w:ascii="Arial" w:hAnsi="Arial" w:cs="Arial"/>
                <w:b/>
                <w:sz w:val="20"/>
              </w:rPr>
            </w:pPr>
          </w:p>
        </w:tc>
        <w:tc>
          <w:tcPr>
            <w:tcW w:w="1418" w:type="dxa"/>
          </w:tcPr>
          <w:p w14:paraId="314CB633" w14:textId="3CB08EA5" w:rsidR="00063AAD" w:rsidRPr="00DD5F1E" w:rsidRDefault="00C52D78">
            <w:pPr>
              <w:pStyle w:val="Header"/>
              <w:rPr>
                <w:rFonts w:ascii="Arial" w:hAnsi="Arial" w:cs="Arial"/>
                <w:sz w:val="20"/>
              </w:rPr>
            </w:pPr>
            <w:r>
              <w:rPr>
                <w:rFonts w:ascii="Arial" w:hAnsi="Arial" w:cs="Arial"/>
                <w:sz w:val="20"/>
              </w:rPr>
              <w:t>AF/IV</w:t>
            </w:r>
          </w:p>
        </w:tc>
      </w:tr>
      <w:tr w:rsidR="00F07BC1" w:rsidRPr="00DD5F1E" w14:paraId="5A40E370" w14:textId="77777777" w:rsidTr="0045336D">
        <w:tc>
          <w:tcPr>
            <w:tcW w:w="5132" w:type="dxa"/>
          </w:tcPr>
          <w:p w14:paraId="34596F91" w14:textId="77777777" w:rsidR="00F07BC1" w:rsidRPr="00EA60EE" w:rsidRDefault="00F07BC1">
            <w:pPr>
              <w:pStyle w:val="Heading5"/>
              <w:numPr>
                <w:ilvl w:val="0"/>
                <w:numId w:val="24"/>
              </w:numPr>
              <w:jc w:val="left"/>
              <w:rPr>
                <w:rFonts w:ascii="Arial" w:hAnsi="Arial" w:cs="Arial"/>
                <w:b w:val="0"/>
                <w:sz w:val="20"/>
              </w:rPr>
            </w:pPr>
            <w:r w:rsidRPr="00EA60EE">
              <w:rPr>
                <w:rFonts w:ascii="Arial" w:hAnsi="Arial" w:cs="Arial"/>
                <w:b w:val="0"/>
                <w:sz w:val="20"/>
              </w:rPr>
              <w:t xml:space="preserve">Ability to work </w:t>
            </w:r>
            <w:r w:rsidR="00BB1C21" w:rsidRPr="00EA60EE">
              <w:rPr>
                <w:rFonts w:ascii="Arial" w:hAnsi="Arial" w:cs="Arial"/>
                <w:b w:val="0"/>
                <w:sz w:val="20"/>
              </w:rPr>
              <w:t xml:space="preserve">effectively </w:t>
            </w:r>
            <w:r w:rsidRPr="00EA60EE">
              <w:rPr>
                <w:rFonts w:ascii="Arial" w:hAnsi="Arial" w:cs="Arial"/>
                <w:b w:val="0"/>
                <w:sz w:val="20"/>
              </w:rPr>
              <w:t>as part of a team</w:t>
            </w:r>
          </w:p>
        </w:tc>
        <w:tc>
          <w:tcPr>
            <w:tcW w:w="1134" w:type="dxa"/>
          </w:tcPr>
          <w:p w14:paraId="5B08B5D1" w14:textId="77777777" w:rsidR="00F07BC1" w:rsidRPr="00DD5F1E" w:rsidRDefault="00F07BC1">
            <w:pPr>
              <w:jc w:val="center"/>
              <w:rPr>
                <w:rFonts w:ascii="Arial" w:hAnsi="Arial" w:cs="Arial"/>
                <w:b/>
                <w:sz w:val="20"/>
              </w:rPr>
            </w:pPr>
            <w:r w:rsidRPr="00DD5F1E">
              <w:rPr>
                <w:rFonts w:ascii="Wingdings" w:eastAsia="Wingdings" w:hAnsi="Wingdings" w:cs="Wingdings"/>
                <w:b/>
                <w:sz w:val="20"/>
              </w:rPr>
              <w:t>ü</w:t>
            </w:r>
          </w:p>
        </w:tc>
        <w:tc>
          <w:tcPr>
            <w:tcW w:w="1134" w:type="dxa"/>
          </w:tcPr>
          <w:p w14:paraId="16DEB4AB" w14:textId="77777777" w:rsidR="00F07BC1" w:rsidRPr="00DD5F1E" w:rsidRDefault="00F07BC1">
            <w:pPr>
              <w:jc w:val="center"/>
              <w:rPr>
                <w:rFonts w:ascii="Arial" w:hAnsi="Arial" w:cs="Arial"/>
                <w:b/>
                <w:sz w:val="20"/>
              </w:rPr>
            </w:pPr>
          </w:p>
        </w:tc>
        <w:tc>
          <w:tcPr>
            <w:tcW w:w="1418" w:type="dxa"/>
          </w:tcPr>
          <w:p w14:paraId="4C20F4AD" w14:textId="77777777" w:rsidR="00F07BC1" w:rsidRPr="00DD5F1E" w:rsidRDefault="00F07BC1">
            <w:pPr>
              <w:pStyle w:val="Header"/>
              <w:rPr>
                <w:rFonts w:ascii="Arial" w:hAnsi="Arial" w:cs="Arial"/>
                <w:sz w:val="20"/>
              </w:rPr>
            </w:pPr>
            <w:r w:rsidRPr="00DD5F1E">
              <w:rPr>
                <w:rFonts w:ascii="Arial" w:hAnsi="Arial" w:cs="Arial"/>
                <w:sz w:val="20"/>
              </w:rPr>
              <w:t>IV/AF</w:t>
            </w:r>
          </w:p>
        </w:tc>
      </w:tr>
      <w:tr w:rsidR="00F07BC1" w:rsidRPr="00DD5F1E" w14:paraId="08A13906" w14:textId="77777777" w:rsidTr="0045336D">
        <w:tc>
          <w:tcPr>
            <w:tcW w:w="5132" w:type="dxa"/>
          </w:tcPr>
          <w:p w14:paraId="482DE4A2" w14:textId="77777777" w:rsidR="00F07BC1" w:rsidRPr="00EA60EE" w:rsidRDefault="00F07BC1">
            <w:pPr>
              <w:pStyle w:val="Heading5"/>
              <w:numPr>
                <w:ilvl w:val="0"/>
                <w:numId w:val="24"/>
              </w:numPr>
              <w:jc w:val="left"/>
              <w:rPr>
                <w:rFonts w:ascii="Arial" w:hAnsi="Arial" w:cs="Arial"/>
                <w:b w:val="0"/>
                <w:sz w:val="20"/>
              </w:rPr>
            </w:pPr>
            <w:r w:rsidRPr="00EA60EE">
              <w:rPr>
                <w:rFonts w:ascii="Arial" w:hAnsi="Arial" w:cs="Arial"/>
                <w:b w:val="0"/>
                <w:sz w:val="20"/>
              </w:rPr>
              <w:t>A</w:t>
            </w:r>
            <w:r w:rsidR="0037075C" w:rsidRPr="00EA60EE">
              <w:rPr>
                <w:rFonts w:ascii="Arial" w:hAnsi="Arial" w:cs="Arial"/>
                <w:b w:val="0"/>
                <w:sz w:val="20"/>
              </w:rPr>
              <w:t>n understanding of and</w:t>
            </w:r>
            <w:r w:rsidRPr="00EA60EE">
              <w:rPr>
                <w:rFonts w:ascii="Arial" w:hAnsi="Arial" w:cs="Arial"/>
                <w:b w:val="0"/>
                <w:sz w:val="20"/>
              </w:rPr>
              <w:t xml:space="preserve"> commitment to </w:t>
            </w:r>
            <w:r w:rsidR="0037075C" w:rsidRPr="00EA60EE">
              <w:rPr>
                <w:rFonts w:ascii="Arial" w:hAnsi="Arial" w:cs="Arial"/>
                <w:b w:val="0"/>
                <w:sz w:val="20"/>
              </w:rPr>
              <w:t>Equality and Diversity and Safeguarding in education</w:t>
            </w:r>
          </w:p>
        </w:tc>
        <w:tc>
          <w:tcPr>
            <w:tcW w:w="1134" w:type="dxa"/>
          </w:tcPr>
          <w:p w14:paraId="0AD9C6F4" w14:textId="77777777" w:rsidR="00F07BC1" w:rsidRPr="00DD5F1E" w:rsidRDefault="00F07BC1">
            <w:pPr>
              <w:jc w:val="center"/>
              <w:rPr>
                <w:rFonts w:ascii="Arial" w:hAnsi="Arial" w:cs="Arial"/>
                <w:b/>
                <w:sz w:val="20"/>
              </w:rPr>
            </w:pPr>
            <w:r w:rsidRPr="00DD5F1E">
              <w:rPr>
                <w:rFonts w:ascii="Wingdings" w:eastAsia="Wingdings" w:hAnsi="Wingdings" w:cs="Wingdings"/>
                <w:b/>
                <w:sz w:val="20"/>
              </w:rPr>
              <w:t>ü</w:t>
            </w:r>
          </w:p>
        </w:tc>
        <w:tc>
          <w:tcPr>
            <w:tcW w:w="1134" w:type="dxa"/>
          </w:tcPr>
          <w:p w14:paraId="4B1F511A" w14:textId="77777777" w:rsidR="00F07BC1" w:rsidRPr="00DD5F1E" w:rsidRDefault="00F07BC1">
            <w:pPr>
              <w:jc w:val="center"/>
              <w:rPr>
                <w:rFonts w:ascii="Arial" w:hAnsi="Arial" w:cs="Arial"/>
                <w:b/>
                <w:sz w:val="20"/>
              </w:rPr>
            </w:pPr>
          </w:p>
        </w:tc>
        <w:tc>
          <w:tcPr>
            <w:tcW w:w="1418" w:type="dxa"/>
          </w:tcPr>
          <w:p w14:paraId="2EF5DBA4" w14:textId="77777777" w:rsidR="00F07BC1" w:rsidRPr="00DD5F1E" w:rsidRDefault="0037075C">
            <w:pPr>
              <w:pStyle w:val="Header"/>
              <w:rPr>
                <w:rFonts w:ascii="Arial" w:hAnsi="Arial" w:cs="Arial"/>
                <w:sz w:val="20"/>
              </w:rPr>
            </w:pPr>
            <w:r>
              <w:rPr>
                <w:rFonts w:ascii="Arial" w:hAnsi="Arial" w:cs="Arial"/>
                <w:sz w:val="20"/>
              </w:rPr>
              <w:t>IV</w:t>
            </w:r>
          </w:p>
        </w:tc>
      </w:tr>
      <w:tr w:rsidR="00F07BC1" w:rsidRPr="00DD5F1E" w14:paraId="48DF96A6" w14:textId="77777777" w:rsidTr="0045336D">
        <w:tc>
          <w:tcPr>
            <w:tcW w:w="5132" w:type="dxa"/>
          </w:tcPr>
          <w:p w14:paraId="5C813C1E" w14:textId="77777777" w:rsidR="00F07BC1" w:rsidRPr="00DD5F1E" w:rsidRDefault="00F07BC1">
            <w:pPr>
              <w:pStyle w:val="Heading5"/>
              <w:numPr>
                <w:ilvl w:val="0"/>
                <w:numId w:val="24"/>
              </w:numPr>
              <w:jc w:val="left"/>
              <w:rPr>
                <w:rFonts w:ascii="Arial" w:hAnsi="Arial" w:cs="Arial"/>
                <w:b w:val="0"/>
                <w:sz w:val="20"/>
              </w:rPr>
            </w:pPr>
            <w:r w:rsidRPr="00DD5F1E">
              <w:rPr>
                <w:rFonts w:ascii="Arial" w:hAnsi="Arial" w:cs="Arial"/>
                <w:b w:val="0"/>
                <w:sz w:val="20"/>
              </w:rPr>
              <w:t>Commitment to own professional development</w:t>
            </w:r>
          </w:p>
        </w:tc>
        <w:tc>
          <w:tcPr>
            <w:tcW w:w="1134" w:type="dxa"/>
          </w:tcPr>
          <w:p w14:paraId="65F9C3DC" w14:textId="77777777" w:rsidR="00F07BC1" w:rsidRPr="00DD5F1E" w:rsidRDefault="00F07BC1">
            <w:pPr>
              <w:jc w:val="center"/>
              <w:rPr>
                <w:rFonts w:ascii="Arial" w:hAnsi="Arial" w:cs="Arial"/>
                <w:b/>
                <w:sz w:val="20"/>
              </w:rPr>
            </w:pPr>
            <w:r w:rsidRPr="00DD5F1E">
              <w:rPr>
                <w:rFonts w:ascii="Wingdings" w:eastAsia="Wingdings" w:hAnsi="Wingdings" w:cs="Wingdings"/>
                <w:b/>
                <w:sz w:val="20"/>
              </w:rPr>
              <w:t>ü</w:t>
            </w:r>
          </w:p>
        </w:tc>
        <w:tc>
          <w:tcPr>
            <w:tcW w:w="1134" w:type="dxa"/>
          </w:tcPr>
          <w:p w14:paraId="5023141B" w14:textId="77777777" w:rsidR="00F07BC1" w:rsidRPr="00DD5F1E" w:rsidRDefault="00F07BC1">
            <w:pPr>
              <w:jc w:val="center"/>
              <w:rPr>
                <w:rFonts w:ascii="Arial" w:hAnsi="Arial" w:cs="Arial"/>
                <w:b/>
                <w:sz w:val="20"/>
              </w:rPr>
            </w:pPr>
          </w:p>
        </w:tc>
        <w:tc>
          <w:tcPr>
            <w:tcW w:w="1418" w:type="dxa"/>
          </w:tcPr>
          <w:p w14:paraId="5F197F0B" w14:textId="77777777" w:rsidR="00F07BC1" w:rsidRPr="00DD5F1E" w:rsidRDefault="00F07BC1">
            <w:pPr>
              <w:pStyle w:val="Header"/>
              <w:rPr>
                <w:rFonts w:ascii="Arial" w:hAnsi="Arial" w:cs="Arial"/>
                <w:sz w:val="20"/>
              </w:rPr>
            </w:pPr>
            <w:r w:rsidRPr="00DD5F1E">
              <w:rPr>
                <w:rFonts w:ascii="Arial" w:hAnsi="Arial" w:cs="Arial"/>
                <w:sz w:val="20"/>
              </w:rPr>
              <w:t>IV</w:t>
            </w:r>
          </w:p>
        </w:tc>
      </w:tr>
      <w:tr w:rsidR="004A3A94" w:rsidRPr="00DD5F1E" w14:paraId="3843F346" w14:textId="77777777" w:rsidTr="0045336D">
        <w:tc>
          <w:tcPr>
            <w:tcW w:w="5132" w:type="dxa"/>
          </w:tcPr>
          <w:p w14:paraId="24858C5E" w14:textId="77777777" w:rsidR="004A3A94" w:rsidRPr="00DD5F1E" w:rsidRDefault="004A3A94" w:rsidP="004A3A94">
            <w:pPr>
              <w:pStyle w:val="Heading5"/>
              <w:jc w:val="left"/>
              <w:rPr>
                <w:rFonts w:ascii="Arial" w:hAnsi="Arial" w:cs="Arial"/>
                <w:sz w:val="20"/>
              </w:rPr>
            </w:pPr>
            <w:r w:rsidRPr="00DD5F1E">
              <w:rPr>
                <w:rFonts w:ascii="Arial" w:hAnsi="Arial" w:cs="Arial"/>
                <w:sz w:val="20"/>
              </w:rPr>
              <w:t>Competencies</w:t>
            </w:r>
          </w:p>
          <w:p w14:paraId="1F3B1409" w14:textId="77777777" w:rsidR="004A3A94" w:rsidRPr="00DD5F1E" w:rsidRDefault="004A3A94" w:rsidP="004A3A94"/>
          <w:p w14:paraId="0E87F933" w14:textId="77777777" w:rsidR="004A3A94" w:rsidRPr="00DD5F1E" w:rsidRDefault="004A3A94" w:rsidP="004A3A94">
            <w:pPr>
              <w:rPr>
                <w:rFonts w:ascii="Arial" w:hAnsi="Arial"/>
                <w:i/>
                <w:sz w:val="20"/>
              </w:rPr>
            </w:pPr>
            <w:r w:rsidRPr="00DD5F1E">
              <w:rPr>
                <w:rFonts w:ascii="Arial" w:hAnsi="Arial"/>
                <w:i/>
                <w:sz w:val="20"/>
              </w:rPr>
              <w:t>Support staff should be able to demonstrate competency in the following areas:</w:t>
            </w:r>
          </w:p>
          <w:p w14:paraId="562C75D1" w14:textId="77777777" w:rsidR="004A3A94" w:rsidRPr="00DD5F1E" w:rsidRDefault="004A3A94" w:rsidP="004A3A94">
            <w:pPr>
              <w:rPr>
                <w:rFonts w:ascii="Arial" w:hAnsi="Arial"/>
                <w:sz w:val="20"/>
              </w:rPr>
            </w:pPr>
          </w:p>
          <w:p w14:paraId="6752B632" w14:textId="61C358CC" w:rsidR="004A3A94" w:rsidRPr="00DD5F1E" w:rsidRDefault="004A3A94" w:rsidP="004A3A94">
            <w:pPr>
              <w:rPr>
                <w:rFonts w:ascii="Arial" w:hAnsi="Arial"/>
                <w:sz w:val="20"/>
              </w:rPr>
            </w:pPr>
            <w:r w:rsidRPr="00DD5F1E">
              <w:rPr>
                <w:rFonts w:ascii="Arial" w:hAnsi="Arial"/>
                <w:sz w:val="20"/>
              </w:rPr>
              <w:t>Communication</w:t>
            </w:r>
            <w:r w:rsidR="00E35652">
              <w:rPr>
                <w:rFonts w:ascii="Arial" w:hAnsi="Arial"/>
                <w:sz w:val="20"/>
              </w:rPr>
              <w:t xml:space="preserve">; </w:t>
            </w:r>
            <w:r w:rsidRPr="00DD5F1E">
              <w:rPr>
                <w:rFonts w:ascii="Arial" w:hAnsi="Arial"/>
                <w:sz w:val="20"/>
              </w:rPr>
              <w:t xml:space="preserve">Planning and </w:t>
            </w:r>
            <w:proofErr w:type="spellStart"/>
            <w:r w:rsidRPr="00DD5F1E">
              <w:rPr>
                <w:rFonts w:ascii="Arial" w:hAnsi="Arial"/>
                <w:sz w:val="20"/>
              </w:rPr>
              <w:t>Organising</w:t>
            </w:r>
            <w:proofErr w:type="spellEnd"/>
          </w:p>
          <w:p w14:paraId="5E3CF7D7" w14:textId="5D512B36" w:rsidR="004A3A94" w:rsidRPr="00DD5F1E" w:rsidRDefault="004A3A94" w:rsidP="004A3A94">
            <w:pPr>
              <w:rPr>
                <w:rFonts w:ascii="Arial" w:hAnsi="Arial"/>
                <w:sz w:val="20"/>
              </w:rPr>
            </w:pPr>
            <w:r w:rsidRPr="00DD5F1E">
              <w:rPr>
                <w:rFonts w:ascii="Arial" w:hAnsi="Arial"/>
                <w:sz w:val="20"/>
              </w:rPr>
              <w:t xml:space="preserve">Working </w:t>
            </w:r>
            <w:proofErr w:type="gramStart"/>
            <w:r w:rsidRPr="00DD5F1E">
              <w:rPr>
                <w:rFonts w:ascii="Arial" w:hAnsi="Arial"/>
                <w:sz w:val="20"/>
              </w:rPr>
              <w:t xml:space="preserve">Together </w:t>
            </w:r>
            <w:r w:rsidR="00E35652">
              <w:rPr>
                <w:rFonts w:ascii="Arial" w:hAnsi="Arial"/>
                <w:sz w:val="20"/>
              </w:rPr>
              <w:t>;</w:t>
            </w:r>
            <w:proofErr w:type="gramEnd"/>
            <w:r w:rsidR="00E35652">
              <w:rPr>
                <w:rFonts w:ascii="Arial" w:hAnsi="Arial"/>
                <w:sz w:val="20"/>
              </w:rPr>
              <w:t xml:space="preserve"> </w:t>
            </w:r>
            <w:r w:rsidRPr="00DD5F1E">
              <w:rPr>
                <w:rFonts w:ascii="Arial" w:hAnsi="Arial"/>
                <w:sz w:val="20"/>
              </w:rPr>
              <w:t>Customer Services</w:t>
            </w:r>
          </w:p>
          <w:p w14:paraId="664355AD" w14:textId="659BC1F8" w:rsidR="004A3A94" w:rsidRPr="003F62A2" w:rsidRDefault="004A3A94" w:rsidP="004A3A94">
            <w:pPr>
              <w:rPr>
                <w:rFonts w:ascii="Arial" w:hAnsi="Arial"/>
                <w:sz w:val="20"/>
              </w:rPr>
            </w:pPr>
            <w:r w:rsidRPr="00DD5F1E">
              <w:rPr>
                <w:rFonts w:ascii="Arial" w:hAnsi="Arial"/>
                <w:sz w:val="20"/>
              </w:rPr>
              <w:t>Adaptability/Flexibility</w:t>
            </w:r>
          </w:p>
        </w:tc>
        <w:tc>
          <w:tcPr>
            <w:tcW w:w="1134" w:type="dxa"/>
          </w:tcPr>
          <w:p w14:paraId="1A965116" w14:textId="77777777" w:rsidR="004A3A94" w:rsidRPr="00DD5F1E" w:rsidRDefault="004A3A94">
            <w:pPr>
              <w:jc w:val="center"/>
              <w:rPr>
                <w:rFonts w:ascii="Arial" w:hAnsi="Arial" w:cs="Arial"/>
                <w:b/>
                <w:sz w:val="20"/>
              </w:rPr>
            </w:pPr>
          </w:p>
          <w:p w14:paraId="7DF4E37C" w14:textId="77777777" w:rsidR="004A3A94" w:rsidRPr="00DD5F1E" w:rsidRDefault="004A3A94">
            <w:pPr>
              <w:jc w:val="center"/>
              <w:rPr>
                <w:rFonts w:ascii="Arial" w:hAnsi="Arial" w:cs="Arial"/>
                <w:b/>
                <w:sz w:val="20"/>
              </w:rPr>
            </w:pPr>
          </w:p>
          <w:p w14:paraId="44FB30F8" w14:textId="77777777" w:rsidR="004A3A94" w:rsidRPr="00DD5F1E" w:rsidRDefault="004A3A94">
            <w:pPr>
              <w:jc w:val="center"/>
              <w:rPr>
                <w:rFonts w:ascii="Arial" w:hAnsi="Arial" w:cs="Arial"/>
                <w:b/>
                <w:sz w:val="20"/>
              </w:rPr>
            </w:pPr>
          </w:p>
          <w:p w14:paraId="1DA6542E" w14:textId="77777777" w:rsidR="004A3A94" w:rsidRPr="00DD5F1E" w:rsidRDefault="004A3A94">
            <w:pPr>
              <w:jc w:val="center"/>
              <w:rPr>
                <w:rFonts w:ascii="Arial" w:hAnsi="Arial" w:cs="Arial"/>
                <w:b/>
                <w:sz w:val="20"/>
              </w:rPr>
            </w:pPr>
          </w:p>
          <w:p w14:paraId="3041E394" w14:textId="77777777" w:rsidR="004A3A94" w:rsidRPr="00DD5F1E" w:rsidRDefault="004A3A94">
            <w:pPr>
              <w:jc w:val="center"/>
              <w:rPr>
                <w:rFonts w:ascii="Arial" w:hAnsi="Arial" w:cs="Arial"/>
                <w:b/>
                <w:sz w:val="20"/>
              </w:rPr>
            </w:pPr>
            <w:r w:rsidRPr="00DD5F1E">
              <w:rPr>
                <w:rFonts w:ascii="Wingdings" w:eastAsia="Wingdings" w:hAnsi="Wingdings" w:cs="Wingdings"/>
                <w:b/>
                <w:sz w:val="20"/>
              </w:rPr>
              <w:t>ü</w:t>
            </w:r>
          </w:p>
        </w:tc>
        <w:tc>
          <w:tcPr>
            <w:tcW w:w="1134" w:type="dxa"/>
          </w:tcPr>
          <w:p w14:paraId="722B00AE" w14:textId="77777777" w:rsidR="004A3A94" w:rsidRPr="00DD5F1E" w:rsidRDefault="004A3A94">
            <w:pPr>
              <w:jc w:val="center"/>
              <w:rPr>
                <w:rFonts w:ascii="Arial" w:hAnsi="Arial" w:cs="Arial"/>
                <w:b/>
                <w:sz w:val="20"/>
              </w:rPr>
            </w:pPr>
          </w:p>
        </w:tc>
        <w:tc>
          <w:tcPr>
            <w:tcW w:w="1418" w:type="dxa"/>
          </w:tcPr>
          <w:p w14:paraId="42C6D796" w14:textId="77777777" w:rsidR="004A3A94" w:rsidRPr="00DD5F1E" w:rsidRDefault="004A3A94">
            <w:pPr>
              <w:pStyle w:val="Header"/>
              <w:rPr>
                <w:rFonts w:ascii="Arial" w:hAnsi="Arial" w:cs="Arial"/>
                <w:sz w:val="20"/>
              </w:rPr>
            </w:pPr>
          </w:p>
          <w:p w14:paraId="6E1831B3" w14:textId="77777777" w:rsidR="004A3A94" w:rsidRPr="00DD5F1E" w:rsidRDefault="004A3A94">
            <w:pPr>
              <w:pStyle w:val="Header"/>
              <w:rPr>
                <w:rFonts w:ascii="Arial" w:hAnsi="Arial" w:cs="Arial"/>
                <w:sz w:val="20"/>
              </w:rPr>
            </w:pPr>
          </w:p>
          <w:p w14:paraId="54E11D2A" w14:textId="77777777" w:rsidR="004A3A94" w:rsidRPr="00DD5F1E" w:rsidRDefault="004A3A94">
            <w:pPr>
              <w:pStyle w:val="Header"/>
              <w:rPr>
                <w:rFonts w:ascii="Arial" w:hAnsi="Arial" w:cs="Arial"/>
                <w:sz w:val="20"/>
              </w:rPr>
            </w:pPr>
          </w:p>
          <w:p w14:paraId="31126E5D" w14:textId="77777777" w:rsidR="004A3A94" w:rsidRPr="00DD5F1E" w:rsidRDefault="004A3A94">
            <w:pPr>
              <w:pStyle w:val="Header"/>
              <w:rPr>
                <w:rFonts w:ascii="Arial" w:hAnsi="Arial" w:cs="Arial"/>
                <w:sz w:val="20"/>
              </w:rPr>
            </w:pPr>
          </w:p>
          <w:p w14:paraId="2807DC1B" w14:textId="77777777" w:rsidR="004A3A94" w:rsidRPr="00DD5F1E" w:rsidRDefault="004A3A94">
            <w:pPr>
              <w:pStyle w:val="Header"/>
              <w:rPr>
                <w:rFonts w:ascii="Arial" w:hAnsi="Arial" w:cs="Arial"/>
                <w:sz w:val="20"/>
              </w:rPr>
            </w:pPr>
            <w:r w:rsidRPr="00DD5F1E">
              <w:rPr>
                <w:rFonts w:ascii="Arial" w:hAnsi="Arial" w:cs="Arial"/>
                <w:sz w:val="20"/>
              </w:rPr>
              <w:t>AF/IV</w:t>
            </w:r>
          </w:p>
        </w:tc>
      </w:tr>
    </w:tbl>
    <w:p w14:paraId="2DE403A5" w14:textId="77777777" w:rsidR="00F07BC1" w:rsidRPr="00DD5F1E" w:rsidRDefault="00F07BC1">
      <w:pPr>
        <w:pStyle w:val="BodyText2"/>
        <w:pBdr>
          <w:top w:val="none" w:sz="0" w:space="0" w:color="auto"/>
          <w:left w:val="none" w:sz="0" w:space="0" w:color="auto"/>
          <w:bottom w:val="none" w:sz="0" w:space="0" w:color="auto"/>
          <w:right w:val="none" w:sz="0" w:space="0" w:color="auto"/>
        </w:pBdr>
        <w:jc w:val="left"/>
        <w:rPr>
          <w:rFonts w:cs="Arial"/>
          <w:b w:val="0"/>
          <w:sz w:val="20"/>
        </w:rPr>
      </w:pPr>
    </w:p>
    <w:p w14:paraId="1E64E9A8" w14:textId="77777777" w:rsidR="00F07BC1" w:rsidRPr="00DD5F1E" w:rsidRDefault="0052262E">
      <w:pPr>
        <w:pStyle w:val="BodyText2"/>
        <w:pBdr>
          <w:top w:val="none" w:sz="0" w:space="0" w:color="auto"/>
          <w:left w:val="none" w:sz="0" w:space="0" w:color="auto"/>
          <w:bottom w:val="none" w:sz="0" w:space="0" w:color="auto"/>
          <w:right w:val="none" w:sz="0" w:space="0" w:color="auto"/>
        </w:pBdr>
        <w:jc w:val="left"/>
        <w:rPr>
          <w:rFonts w:cs="Arial"/>
          <w:b w:val="0"/>
          <w:sz w:val="20"/>
        </w:rPr>
      </w:pPr>
      <w:r w:rsidRPr="00DD5F1E">
        <w:rPr>
          <w:rFonts w:cs="Arial"/>
          <w:b w:val="0"/>
          <w:sz w:val="20"/>
        </w:rPr>
        <w:t>*</w:t>
      </w:r>
      <w:r w:rsidR="00F07BC1" w:rsidRPr="00DD5F1E">
        <w:rPr>
          <w:rFonts w:cs="Arial"/>
          <w:b w:val="0"/>
          <w:sz w:val="20"/>
        </w:rPr>
        <w:t xml:space="preserve">Evidence of criteria will be established from: </w:t>
      </w:r>
    </w:p>
    <w:p w14:paraId="7138474B" w14:textId="77777777" w:rsidR="0052262E" w:rsidRPr="00DD5F1E" w:rsidRDefault="0052262E" w:rsidP="0052262E">
      <w:pPr>
        <w:pStyle w:val="BodyText2"/>
        <w:pBdr>
          <w:top w:val="none" w:sz="0" w:space="0" w:color="auto"/>
          <w:left w:val="none" w:sz="0" w:space="0" w:color="auto"/>
          <w:bottom w:val="none" w:sz="0" w:space="0" w:color="auto"/>
          <w:right w:val="none" w:sz="0" w:space="0" w:color="auto"/>
        </w:pBdr>
        <w:jc w:val="left"/>
        <w:rPr>
          <w:b w:val="0"/>
          <w:sz w:val="20"/>
        </w:rPr>
      </w:pPr>
      <w:r w:rsidRPr="00DD5F1E">
        <w:rPr>
          <w:b w:val="0"/>
          <w:sz w:val="20"/>
        </w:rPr>
        <w:t>AF   = Application Form</w:t>
      </w:r>
    </w:p>
    <w:p w14:paraId="01A97653" w14:textId="77777777" w:rsidR="0052262E" w:rsidRPr="00DD5F1E" w:rsidRDefault="0052262E" w:rsidP="0052262E">
      <w:pPr>
        <w:pStyle w:val="BodyText2"/>
        <w:pBdr>
          <w:top w:val="none" w:sz="0" w:space="0" w:color="auto"/>
          <w:left w:val="none" w:sz="0" w:space="0" w:color="auto"/>
          <w:bottom w:val="none" w:sz="0" w:space="0" w:color="auto"/>
          <w:right w:val="none" w:sz="0" w:space="0" w:color="auto"/>
        </w:pBdr>
        <w:jc w:val="left"/>
        <w:rPr>
          <w:b w:val="0"/>
          <w:sz w:val="20"/>
        </w:rPr>
      </w:pPr>
      <w:r w:rsidRPr="00DD5F1E">
        <w:rPr>
          <w:b w:val="0"/>
          <w:sz w:val="20"/>
        </w:rPr>
        <w:t>IV    = Interview</w:t>
      </w:r>
    </w:p>
    <w:p w14:paraId="50C6E3A3" w14:textId="77777777" w:rsidR="0052262E" w:rsidRPr="00DD5F1E" w:rsidRDefault="0052262E" w:rsidP="0052262E">
      <w:pPr>
        <w:pStyle w:val="BodyText2"/>
        <w:pBdr>
          <w:top w:val="none" w:sz="0" w:space="0" w:color="auto"/>
          <w:left w:val="none" w:sz="0" w:space="0" w:color="auto"/>
          <w:bottom w:val="none" w:sz="0" w:space="0" w:color="auto"/>
          <w:right w:val="none" w:sz="0" w:space="0" w:color="auto"/>
        </w:pBdr>
        <w:jc w:val="left"/>
        <w:rPr>
          <w:b w:val="0"/>
          <w:sz w:val="20"/>
        </w:rPr>
      </w:pPr>
      <w:r w:rsidRPr="00DD5F1E">
        <w:rPr>
          <w:b w:val="0"/>
          <w:sz w:val="20"/>
        </w:rPr>
        <w:t>T     = Test at interview stage</w:t>
      </w:r>
    </w:p>
    <w:p w14:paraId="5634FC92" w14:textId="77777777" w:rsidR="0052262E" w:rsidRPr="0052262E" w:rsidRDefault="0052262E" w:rsidP="0052262E">
      <w:pPr>
        <w:pStyle w:val="BodyText2"/>
        <w:pBdr>
          <w:top w:val="none" w:sz="0" w:space="0" w:color="auto"/>
          <w:left w:val="none" w:sz="0" w:space="0" w:color="auto"/>
          <w:bottom w:val="none" w:sz="0" w:space="0" w:color="auto"/>
          <w:right w:val="none" w:sz="0" w:space="0" w:color="auto"/>
        </w:pBdr>
        <w:jc w:val="left"/>
        <w:rPr>
          <w:b w:val="0"/>
          <w:sz w:val="20"/>
        </w:rPr>
      </w:pPr>
      <w:r w:rsidRPr="00DD5F1E">
        <w:rPr>
          <w:b w:val="0"/>
          <w:sz w:val="20"/>
        </w:rPr>
        <w:t>Cert = Certificate (checked at interview stage)</w:t>
      </w:r>
    </w:p>
    <w:p w14:paraId="06971CD3" w14:textId="77777777" w:rsidR="00D44DFB" w:rsidRDefault="00D44DFB">
      <w:pPr>
        <w:pStyle w:val="BodyText2"/>
        <w:pBdr>
          <w:top w:val="none" w:sz="0" w:space="0" w:color="auto"/>
          <w:left w:val="none" w:sz="0" w:space="0" w:color="auto"/>
          <w:bottom w:val="none" w:sz="0" w:space="0" w:color="auto"/>
          <w:right w:val="none" w:sz="0" w:space="0" w:color="auto"/>
        </w:pBdr>
        <w:jc w:val="left"/>
        <w:rPr>
          <w:rFonts w:cs="Arial"/>
          <w:b w:val="0"/>
          <w:sz w:val="20"/>
        </w:rPr>
      </w:pPr>
    </w:p>
    <w:sectPr w:rsidR="00D44DFB" w:rsidSect="00261F46">
      <w:footerReference w:type="default" r:id="rId12"/>
      <w:endnotePr>
        <w:numFmt w:val="decimal"/>
      </w:endnotePr>
      <w:pgSz w:w="12240" w:h="15840"/>
      <w:pgMar w:top="1134" w:right="1620" w:bottom="1134"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E8E86" w14:textId="77777777" w:rsidR="00F43A8A" w:rsidRDefault="00F43A8A">
      <w:r>
        <w:separator/>
      </w:r>
    </w:p>
  </w:endnote>
  <w:endnote w:type="continuationSeparator" w:id="0">
    <w:p w14:paraId="335925E9" w14:textId="77777777" w:rsidR="00F43A8A" w:rsidRDefault="00F4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7263" w14:textId="7E50BCC6" w:rsidR="00A831D3" w:rsidRPr="00587150" w:rsidRDefault="00587150">
    <w:pPr>
      <w:pStyle w:val="Footer"/>
      <w:rPr>
        <w:rFonts w:ascii="Arial" w:hAnsi="Arial" w:cs="Arial"/>
        <w:i/>
        <w:sz w:val="18"/>
        <w:szCs w:val="18"/>
        <w:lang w:val="en-GB"/>
      </w:rPr>
    </w:pPr>
    <w:r>
      <w:rPr>
        <w:rFonts w:ascii="Arial" w:hAnsi="Arial" w:cs="Arial"/>
        <w:i/>
        <w:sz w:val="18"/>
        <w:szCs w:val="18"/>
        <w:lang w:val="en-GB"/>
      </w:rPr>
      <w:t xml:space="preserve">Updated </w:t>
    </w:r>
    <w:r w:rsidR="0045336D">
      <w:rPr>
        <w:rFonts w:ascii="Arial" w:hAnsi="Arial" w:cs="Arial"/>
        <w:i/>
        <w:sz w:val="18"/>
        <w:szCs w:val="18"/>
        <w:lang w:val="en-GB"/>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BA15A" w14:textId="77777777" w:rsidR="00F43A8A" w:rsidRDefault="00F43A8A">
      <w:r>
        <w:separator/>
      </w:r>
    </w:p>
  </w:footnote>
  <w:footnote w:type="continuationSeparator" w:id="0">
    <w:p w14:paraId="23F729C6" w14:textId="77777777" w:rsidR="00F43A8A" w:rsidRDefault="00F43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82D69"/>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7C3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0C5762"/>
    <w:multiLevelType w:val="singleLevel"/>
    <w:tmpl w:val="00424134"/>
    <w:lvl w:ilvl="0">
      <w:start w:val="6"/>
      <w:numFmt w:val="decimal"/>
      <w:lvlText w:val="%1."/>
      <w:lvlJc w:val="left"/>
      <w:pPr>
        <w:tabs>
          <w:tab w:val="num" w:pos="720"/>
        </w:tabs>
        <w:ind w:left="720" w:hanging="720"/>
      </w:pPr>
      <w:rPr>
        <w:rFonts w:hint="default"/>
      </w:rPr>
    </w:lvl>
  </w:abstractNum>
  <w:abstractNum w:abstractNumId="3" w15:restartNumberingAfterBreak="0">
    <w:nsid w:val="1C23292E"/>
    <w:multiLevelType w:val="hybridMultilevel"/>
    <w:tmpl w:val="EE12CB5A"/>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4" w15:restartNumberingAfterBreak="0">
    <w:nsid w:val="25AC7AF8"/>
    <w:multiLevelType w:val="multilevel"/>
    <w:tmpl w:val="81B21C8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C17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C516B3"/>
    <w:multiLevelType w:val="multilevel"/>
    <w:tmpl w:val="24D458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EF3267"/>
    <w:multiLevelType w:val="multilevel"/>
    <w:tmpl w:val="9E1E8C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5F70A5"/>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4351861"/>
    <w:multiLevelType w:val="hybridMultilevel"/>
    <w:tmpl w:val="DBFA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E6D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192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523FCD"/>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BD2C74"/>
    <w:multiLevelType w:val="multilevel"/>
    <w:tmpl w:val="1396A7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C86CA1"/>
    <w:multiLevelType w:val="hybridMultilevel"/>
    <w:tmpl w:val="5A807C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B7C0F"/>
    <w:multiLevelType w:val="hybridMultilevel"/>
    <w:tmpl w:val="3912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92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905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1D7D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785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861884"/>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64FC6F9B"/>
    <w:multiLevelType w:val="hybridMultilevel"/>
    <w:tmpl w:val="CA8C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A5BB0"/>
    <w:multiLevelType w:val="hybridMultilevel"/>
    <w:tmpl w:val="6B68F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1A0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C644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9248EF"/>
    <w:multiLevelType w:val="multilevel"/>
    <w:tmpl w:val="5778FD9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6B51AC"/>
    <w:multiLevelType w:val="hybridMultilevel"/>
    <w:tmpl w:val="EBF82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56E5775"/>
    <w:multiLevelType w:val="hybridMultilevel"/>
    <w:tmpl w:val="D024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20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F97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A74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FC1337"/>
    <w:multiLevelType w:val="hybridMultilevel"/>
    <w:tmpl w:val="CBC4A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627573"/>
    <w:multiLevelType w:val="hybridMultilevel"/>
    <w:tmpl w:val="3F06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F667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45334465">
    <w:abstractNumId w:val="2"/>
  </w:num>
  <w:num w:numId="2" w16cid:durableId="730930890">
    <w:abstractNumId w:val="16"/>
  </w:num>
  <w:num w:numId="3" w16cid:durableId="1114322307">
    <w:abstractNumId w:val="29"/>
  </w:num>
  <w:num w:numId="4" w16cid:durableId="168184503">
    <w:abstractNumId w:val="11"/>
  </w:num>
  <w:num w:numId="5" w16cid:durableId="250704215">
    <w:abstractNumId w:val="5"/>
  </w:num>
  <w:num w:numId="6" w16cid:durableId="856308356">
    <w:abstractNumId w:val="17"/>
  </w:num>
  <w:num w:numId="7" w16cid:durableId="2067147965">
    <w:abstractNumId w:val="23"/>
  </w:num>
  <w:num w:numId="8" w16cid:durableId="2056615344">
    <w:abstractNumId w:val="18"/>
  </w:num>
  <w:num w:numId="9" w16cid:durableId="511575739">
    <w:abstractNumId w:val="33"/>
  </w:num>
  <w:num w:numId="10" w16cid:durableId="2131631943">
    <w:abstractNumId w:val="1"/>
  </w:num>
  <w:num w:numId="11" w16cid:durableId="1905992712">
    <w:abstractNumId w:val="10"/>
  </w:num>
  <w:num w:numId="12" w16cid:durableId="266162308">
    <w:abstractNumId w:val="8"/>
  </w:num>
  <w:num w:numId="13" w16cid:durableId="43256691">
    <w:abstractNumId w:val="13"/>
  </w:num>
  <w:num w:numId="14" w16cid:durableId="1457065560">
    <w:abstractNumId w:val="4"/>
  </w:num>
  <w:num w:numId="15" w16cid:durableId="280651825">
    <w:abstractNumId w:val="7"/>
  </w:num>
  <w:num w:numId="16" w16cid:durableId="644704157">
    <w:abstractNumId w:val="25"/>
  </w:num>
  <w:num w:numId="17" w16cid:durableId="1715763607">
    <w:abstractNumId w:val="6"/>
  </w:num>
  <w:num w:numId="18" w16cid:durableId="1655333231">
    <w:abstractNumId w:val="12"/>
  </w:num>
  <w:num w:numId="19" w16cid:durableId="1474055817">
    <w:abstractNumId w:val="0"/>
  </w:num>
  <w:num w:numId="20" w16cid:durableId="265114233">
    <w:abstractNumId w:val="20"/>
  </w:num>
  <w:num w:numId="21" w16cid:durableId="1969316343">
    <w:abstractNumId w:val="30"/>
  </w:num>
  <w:num w:numId="22" w16cid:durableId="1165125656">
    <w:abstractNumId w:val="19"/>
  </w:num>
  <w:num w:numId="23" w16cid:durableId="18513212">
    <w:abstractNumId w:val="28"/>
  </w:num>
  <w:num w:numId="24" w16cid:durableId="1127816486">
    <w:abstractNumId w:val="24"/>
  </w:num>
  <w:num w:numId="25" w16cid:durableId="879363868">
    <w:abstractNumId w:val="22"/>
  </w:num>
  <w:num w:numId="26" w16cid:durableId="721445821">
    <w:abstractNumId w:val="9"/>
  </w:num>
  <w:num w:numId="27" w16cid:durableId="6231245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829948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715190">
    <w:abstractNumId w:val="31"/>
  </w:num>
  <w:num w:numId="30" w16cid:durableId="1852986572">
    <w:abstractNumId w:val="21"/>
  </w:num>
  <w:num w:numId="31" w16cid:durableId="1014039422">
    <w:abstractNumId w:val="3"/>
  </w:num>
  <w:num w:numId="32" w16cid:durableId="236210737">
    <w:abstractNumId w:val="27"/>
  </w:num>
  <w:num w:numId="33" w16cid:durableId="1021318346">
    <w:abstractNumId w:val="14"/>
  </w:num>
  <w:num w:numId="34" w16cid:durableId="1657957178">
    <w:abstractNumId w:val="15"/>
  </w:num>
  <w:num w:numId="35" w16cid:durableId="15604412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7Y0MjQxtDAzMzdX0lEKTi0uzszPAykwqQUAUP0bbCwAAAA="/>
  </w:docVars>
  <w:rsids>
    <w:rsidRoot w:val="009A5923"/>
    <w:rsid w:val="00020F31"/>
    <w:rsid w:val="00040219"/>
    <w:rsid w:val="000419CF"/>
    <w:rsid w:val="000500CE"/>
    <w:rsid w:val="00053983"/>
    <w:rsid w:val="00063AAD"/>
    <w:rsid w:val="00067263"/>
    <w:rsid w:val="00067994"/>
    <w:rsid w:val="000730F9"/>
    <w:rsid w:val="0008235D"/>
    <w:rsid w:val="000831B9"/>
    <w:rsid w:val="0008543E"/>
    <w:rsid w:val="00090E80"/>
    <w:rsid w:val="000A4D88"/>
    <w:rsid w:val="000B08F5"/>
    <w:rsid w:val="000C02A0"/>
    <w:rsid w:val="000E0E16"/>
    <w:rsid w:val="000E4402"/>
    <w:rsid w:val="000F0928"/>
    <w:rsid w:val="000F32B4"/>
    <w:rsid w:val="00101A1F"/>
    <w:rsid w:val="0010286F"/>
    <w:rsid w:val="001072D8"/>
    <w:rsid w:val="001124F7"/>
    <w:rsid w:val="00116369"/>
    <w:rsid w:val="00121F9A"/>
    <w:rsid w:val="00130A74"/>
    <w:rsid w:val="00130E06"/>
    <w:rsid w:val="00140723"/>
    <w:rsid w:val="00140D7C"/>
    <w:rsid w:val="00143431"/>
    <w:rsid w:val="0014517C"/>
    <w:rsid w:val="001471B2"/>
    <w:rsid w:val="001512B6"/>
    <w:rsid w:val="001565C6"/>
    <w:rsid w:val="001574C5"/>
    <w:rsid w:val="00157CDF"/>
    <w:rsid w:val="001663F2"/>
    <w:rsid w:val="001704D0"/>
    <w:rsid w:val="00171AED"/>
    <w:rsid w:val="00175A0A"/>
    <w:rsid w:val="00181B37"/>
    <w:rsid w:val="001B673C"/>
    <w:rsid w:val="001E325C"/>
    <w:rsid w:val="001F2C30"/>
    <w:rsid w:val="002069AD"/>
    <w:rsid w:val="0021115A"/>
    <w:rsid w:val="00233FCE"/>
    <w:rsid w:val="00242273"/>
    <w:rsid w:val="0025208D"/>
    <w:rsid w:val="00260A98"/>
    <w:rsid w:val="00261F46"/>
    <w:rsid w:val="00270ECB"/>
    <w:rsid w:val="00282056"/>
    <w:rsid w:val="00282DBE"/>
    <w:rsid w:val="0028363B"/>
    <w:rsid w:val="002A4027"/>
    <w:rsid w:val="002B0F2E"/>
    <w:rsid w:val="002E585F"/>
    <w:rsid w:val="002F7A62"/>
    <w:rsid w:val="00304544"/>
    <w:rsid w:val="00311F46"/>
    <w:rsid w:val="0031761D"/>
    <w:rsid w:val="00317E8C"/>
    <w:rsid w:val="00337A23"/>
    <w:rsid w:val="00341122"/>
    <w:rsid w:val="0034281C"/>
    <w:rsid w:val="00365660"/>
    <w:rsid w:val="0037075C"/>
    <w:rsid w:val="003767A0"/>
    <w:rsid w:val="003A1729"/>
    <w:rsid w:val="003A5ECE"/>
    <w:rsid w:val="003B137D"/>
    <w:rsid w:val="003C5135"/>
    <w:rsid w:val="003C6240"/>
    <w:rsid w:val="003D2956"/>
    <w:rsid w:val="003D5F9F"/>
    <w:rsid w:val="003D7C25"/>
    <w:rsid w:val="003E5281"/>
    <w:rsid w:val="003F318D"/>
    <w:rsid w:val="003F62A2"/>
    <w:rsid w:val="004053B2"/>
    <w:rsid w:val="00415AAD"/>
    <w:rsid w:val="00417D5F"/>
    <w:rsid w:val="004211E4"/>
    <w:rsid w:val="00425A91"/>
    <w:rsid w:val="00427961"/>
    <w:rsid w:val="00430F25"/>
    <w:rsid w:val="00432FB4"/>
    <w:rsid w:val="00436A13"/>
    <w:rsid w:val="00442746"/>
    <w:rsid w:val="0045336D"/>
    <w:rsid w:val="00460593"/>
    <w:rsid w:val="004644FD"/>
    <w:rsid w:val="00485679"/>
    <w:rsid w:val="00487368"/>
    <w:rsid w:val="00495A5A"/>
    <w:rsid w:val="004A3A94"/>
    <w:rsid w:val="004A6DFC"/>
    <w:rsid w:val="004D734E"/>
    <w:rsid w:val="004D7368"/>
    <w:rsid w:val="004F0E4E"/>
    <w:rsid w:val="004F29AA"/>
    <w:rsid w:val="005063A4"/>
    <w:rsid w:val="0052262E"/>
    <w:rsid w:val="00531921"/>
    <w:rsid w:val="005358FC"/>
    <w:rsid w:val="00541390"/>
    <w:rsid w:val="0054577F"/>
    <w:rsid w:val="00550D73"/>
    <w:rsid w:val="005628C6"/>
    <w:rsid w:val="00563C08"/>
    <w:rsid w:val="00584F8A"/>
    <w:rsid w:val="00587150"/>
    <w:rsid w:val="00591E3F"/>
    <w:rsid w:val="00593874"/>
    <w:rsid w:val="0059785E"/>
    <w:rsid w:val="005B0493"/>
    <w:rsid w:val="005B6485"/>
    <w:rsid w:val="005D07F6"/>
    <w:rsid w:val="0061560A"/>
    <w:rsid w:val="00615DDE"/>
    <w:rsid w:val="00633C1F"/>
    <w:rsid w:val="00634893"/>
    <w:rsid w:val="00635A8C"/>
    <w:rsid w:val="0064374D"/>
    <w:rsid w:val="006716CA"/>
    <w:rsid w:val="00675C4F"/>
    <w:rsid w:val="006761B1"/>
    <w:rsid w:val="006830D3"/>
    <w:rsid w:val="00690E41"/>
    <w:rsid w:val="0069789D"/>
    <w:rsid w:val="006A1153"/>
    <w:rsid w:val="006A4A7D"/>
    <w:rsid w:val="006A7754"/>
    <w:rsid w:val="006B3BA1"/>
    <w:rsid w:val="006E65BA"/>
    <w:rsid w:val="007041A0"/>
    <w:rsid w:val="00704B3A"/>
    <w:rsid w:val="007124B0"/>
    <w:rsid w:val="00734336"/>
    <w:rsid w:val="00735B40"/>
    <w:rsid w:val="00735C1B"/>
    <w:rsid w:val="00736B89"/>
    <w:rsid w:val="00737A72"/>
    <w:rsid w:val="00747859"/>
    <w:rsid w:val="0075188E"/>
    <w:rsid w:val="00752D15"/>
    <w:rsid w:val="00753C71"/>
    <w:rsid w:val="007567B1"/>
    <w:rsid w:val="0076666C"/>
    <w:rsid w:val="00783AFA"/>
    <w:rsid w:val="007B3768"/>
    <w:rsid w:val="007B593F"/>
    <w:rsid w:val="007B72AB"/>
    <w:rsid w:val="007D6D12"/>
    <w:rsid w:val="007E23A0"/>
    <w:rsid w:val="007E53D8"/>
    <w:rsid w:val="007E67C7"/>
    <w:rsid w:val="007E77A9"/>
    <w:rsid w:val="007F1582"/>
    <w:rsid w:val="00801F15"/>
    <w:rsid w:val="00807043"/>
    <w:rsid w:val="00815E9C"/>
    <w:rsid w:val="008454EF"/>
    <w:rsid w:val="00847C1D"/>
    <w:rsid w:val="00874384"/>
    <w:rsid w:val="00876643"/>
    <w:rsid w:val="00885845"/>
    <w:rsid w:val="00891562"/>
    <w:rsid w:val="008A1686"/>
    <w:rsid w:val="008D05F8"/>
    <w:rsid w:val="008D7ADA"/>
    <w:rsid w:val="008E3022"/>
    <w:rsid w:val="00900F03"/>
    <w:rsid w:val="00925B0D"/>
    <w:rsid w:val="009302AA"/>
    <w:rsid w:val="00933E24"/>
    <w:rsid w:val="00942AB5"/>
    <w:rsid w:val="009468F5"/>
    <w:rsid w:val="00952EF8"/>
    <w:rsid w:val="00960908"/>
    <w:rsid w:val="009626EE"/>
    <w:rsid w:val="009730E0"/>
    <w:rsid w:val="00986778"/>
    <w:rsid w:val="00991679"/>
    <w:rsid w:val="00993CC8"/>
    <w:rsid w:val="009A5923"/>
    <w:rsid w:val="009A6CC9"/>
    <w:rsid w:val="009B4D5D"/>
    <w:rsid w:val="009C5585"/>
    <w:rsid w:val="009D5207"/>
    <w:rsid w:val="009D7EBF"/>
    <w:rsid w:val="009E4362"/>
    <w:rsid w:val="009E57FC"/>
    <w:rsid w:val="009F50F6"/>
    <w:rsid w:val="00A03C7F"/>
    <w:rsid w:val="00A12A7A"/>
    <w:rsid w:val="00A152FA"/>
    <w:rsid w:val="00A17C2B"/>
    <w:rsid w:val="00A36A50"/>
    <w:rsid w:val="00A5213D"/>
    <w:rsid w:val="00A678B5"/>
    <w:rsid w:val="00A77225"/>
    <w:rsid w:val="00A831D3"/>
    <w:rsid w:val="00A84742"/>
    <w:rsid w:val="00A94172"/>
    <w:rsid w:val="00AC0698"/>
    <w:rsid w:val="00AC123C"/>
    <w:rsid w:val="00AD004A"/>
    <w:rsid w:val="00AD722C"/>
    <w:rsid w:val="00AF7D40"/>
    <w:rsid w:val="00B15557"/>
    <w:rsid w:val="00B15C97"/>
    <w:rsid w:val="00B303EC"/>
    <w:rsid w:val="00B34529"/>
    <w:rsid w:val="00B34684"/>
    <w:rsid w:val="00B42C27"/>
    <w:rsid w:val="00B43F67"/>
    <w:rsid w:val="00B459B7"/>
    <w:rsid w:val="00B51820"/>
    <w:rsid w:val="00B62C79"/>
    <w:rsid w:val="00B640AE"/>
    <w:rsid w:val="00B66857"/>
    <w:rsid w:val="00B73975"/>
    <w:rsid w:val="00B951D7"/>
    <w:rsid w:val="00B9798F"/>
    <w:rsid w:val="00BB1396"/>
    <w:rsid w:val="00BB1C21"/>
    <w:rsid w:val="00BC730C"/>
    <w:rsid w:val="00BD06D3"/>
    <w:rsid w:val="00BD1684"/>
    <w:rsid w:val="00BD61BF"/>
    <w:rsid w:val="00BE2B33"/>
    <w:rsid w:val="00BF0CAE"/>
    <w:rsid w:val="00C52D78"/>
    <w:rsid w:val="00C70433"/>
    <w:rsid w:val="00C72E7B"/>
    <w:rsid w:val="00C73981"/>
    <w:rsid w:val="00C73ABE"/>
    <w:rsid w:val="00C74349"/>
    <w:rsid w:val="00C91877"/>
    <w:rsid w:val="00C93677"/>
    <w:rsid w:val="00C93EB1"/>
    <w:rsid w:val="00C95BB9"/>
    <w:rsid w:val="00CB5CD1"/>
    <w:rsid w:val="00CC7CF0"/>
    <w:rsid w:val="00CD5746"/>
    <w:rsid w:val="00CD6A3B"/>
    <w:rsid w:val="00CF173E"/>
    <w:rsid w:val="00D14F41"/>
    <w:rsid w:val="00D240B7"/>
    <w:rsid w:val="00D30DAA"/>
    <w:rsid w:val="00D360A0"/>
    <w:rsid w:val="00D37063"/>
    <w:rsid w:val="00D377FF"/>
    <w:rsid w:val="00D43EBE"/>
    <w:rsid w:val="00D4498E"/>
    <w:rsid w:val="00D44DFB"/>
    <w:rsid w:val="00D47555"/>
    <w:rsid w:val="00D6283D"/>
    <w:rsid w:val="00D67340"/>
    <w:rsid w:val="00D84245"/>
    <w:rsid w:val="00D85C66"/>
    <w:rsid w:val="00DB61FC"/>
    <w:rsid w:val="00DC015F"/>
    <w:rsid w:val="00DD23E3"/>
    <w:rsid w:val="00DD5F1E"/>
    <w:rsid w:val="00DE0DC2"/>
    <w:rsid w:val="00E2614C"/>
    <w:rsid w:val="00E336E6"/>
    <w:rsid w:val="00E35652"/>
    <w:rsid w:val="00E405D9"/>
    <w:rsid w:val="00E50A29"/>
    <w:rsid w:val="00E62A17"/>
    <w:rsid w:val="00E66347"/>
    <w:rsid w:val="00E772B8"/>
    <w:rsid w:val="00E82B71"/>
    <w:rsid w:val="00EA43E5"/>
    <w:rsid w:val="00EA60EE"/>
    <w:rsid w:val="00EA720C"/>
    <w:rsid w:val="00EB0AA7"/>
    <w:rsid w:val="00EB376A"/>
    <w:rsid w:val="00EB399D"/>
    <w:rsid w:val="00EB3FEF"/>
    <w:rsid w:val="00EB7E2E"/>
    <w:rsid w:val="00EC0CC7"/>
    <w:rsid w:val="00EC16FE"/>
    <w:rsid w:val="00EC2AFD"/>
    <w:rsid w:val="00EC60E1"/>
    <w:rsid w:val="00EC70B8"/>
    <w:rsid w:val="00EC7E3D"/>
    <w:rsid w:val="00EE205B"/>
    <w:rsid w:val="00F0181B"/>
    <w:rsid w:val="00F03E65"/>
    <w:rsid w:val="00F03EB0"/>
    <w:rsid w:val="00F05B2C"/>
    <w:rsid w:val="00F07BC1"/>
    <w:rsid w:val="00F1554C"/>
    <w:rsid w:val="00F33649"/>
    <w:rsid w:val="00F374B0"/>
    <w:rsid w:val="00F43A8A"/>
    <w:rsid w:val="00F56A7B"/>
    <w:rsid w:val="00F637C8"/>
    <w:rsid w:val="00F70319"/>
    <w:rsid w:val="00F80238"/>
    <w:rsid w:val="00F96DDE"/>
    <w:rsid w:val="00FB754E"/>
    <w:rsid w:val="00FD4E9E"/>
    <w:rsid w:val="00FE44F1"/>
    <w:rsid w:val="00FE7503"/>
    <w:rsid w:val="00FF6A0E"/>
    <w:rsid w:val="028D9CF7"/>
    <w:rsid w:val="069555C3"/>
    <w:rsid w:val="095BC5CD"/>
    <w:rsid w:val="0B73096B"/>
    <w:rsid w:val="0DB8BFBF"/>
    <w:rsid w:val="11CCAF62"/>
    <w:rsid w:val="14FA05B9"/>
    <w:rsid w:val="1CAB9D90"/>
    <w:rsid w:val="1D0FB136"/>
    <w:rsid w:val="21EAC0B2"/>
    <w:rsid w:val="239C2CA0"/>
    <w:rsid w:val="2454D4A6"/>
    <w:rsid w:val="2603EC76"/>
    <w:rsid w:val="27D0ABD0"/>
    <w:rsid w:val="2B0736F4"/>
    <w:rsid w:val="2CD57B2B"/>
    <w:rsid w:val="348FBC93"/>
    <w:rsid w:val="3496067B"/>
    <w:rsid w:val="355119F4"/>
    <w:rsid w:val="39A2C4F4"/>
    <w:rsid w:val="3A84B69C"/>
    <w:rsid w:val="3AFC2C84"/>
    <w:rsid w:val="3D511354"/>
    <w:rsid w:val="406DF822"/>
    <w:rsid w:val="41C4CF0F"/>
    <w:rsid w:val="4287BB36"/>
    <w:rsid w:val="448328D2"/>
    <w:rsid w:val="464FE82C"/>
    <w:rsid w:val="503E72FF"/>
    <w:rsid w:val="521A5D74"/>
    <w:rsid w:val="524690DB"/>
    <w:rsid w:val="52990176"/>
    <w:rsid w:val="53723333"/>
    <w:rsid w:val="56FB4AF6"/>
    <w:rsid w:val="5C9D6E15"/>
    <w:rsid w:val="6239AC9B"/>
    <w:rsid w:val="643B175D"/>
    <w:rsid w:val="66C9E81B"/>
    <w:rsid w:val="67B0F92E"/>
    <w:rsid w:val="6F38DAC8"/>
    <w:rsid w:val="7015D243"/>
    <w:rsid w:val="71A75839"/>
    <w:rsid w:val="7CBC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BB895"/>
  <w15:docId w15:val="{1EC8E55C-C490-4E70-9568-D77EDCB6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219"/>
    <w:pPr>
      <w:widowControl w:val="0"/>
    </w:pPr>
    <w:rPr>
      <w:sz w:val="24"/>
      <w:lang w:val="en-US" w:eastAsia="en-US"/>
    </w:rPr>
  </w:style>
  <w:style w:type="paragraph" w:styleId="Heading1">
    <w:name w:val="heading 1"/>
    <w:basedOn w:val="Normal"/>
    <w:next w:val="Normal"/>
    <w:qFormat/>
    <w:rsid w:val="00040219"/>
    <w:pPr>
      <w:keepNext/>
      <w:outlineLvl w:val="0"/>
    </w:pPr>
    <w:rPr>
      <w:sz w:val="28"/>
    </w:rPr>
  </w:style>
  <w:style w:type="paragraph" w:styleId="Heading2">
    <w:name w:val="heading 2"/>
    <w:basedOn w:val="Normal"/>
    <w:next w:val="Normal"/>
    <w:qFormat/>
    <w:rsid w:val="00040219"/>
    <w:pPr>
      <w:keepNext/>
      <w:jc w:val="center"/>
      <w:outlineLvl w:val="1"/>
    </w:pPr>
    <w:rPr>
      <w:b/>
      <w:sz w:val="28"/>
    </w:rPr>
  </w:style>
  <w:style w:type="paragraph" w:styleId="Heading3">
    <w:name w:val="heading 3"/>
    <w:basedOn w:val="Normal"/>
    <w:next w:val="Normal"/>
    <w:qFormat/>
    <w:rsid w:val="00040219"/>
    <w:pPr>
      <w:keepNext/>
      <w:outlineLvl w:val="2"/>
    </w:pPr>
    <w:rPr>
      <w:b/>
    </w:rPr>
  </w:style>
  <w:style w:type="paragraph" w:styleId="Heading4">
    <w:name w:val="heading 4"/>
    <w:basedOn w:val="Normal"/>
    <w:next w:val="Normal"/>
    <w:qFormat/>
    <w:rsid w:val="00040219"/>
    <w:pPr>
      <w:keepNext/>
      <w:outlineLvl w:val="3"/>
    </w:pPr>
    <w:rPr>
      <w:b/>
      <w:u w:val="single"/>
    </w:rPr>
  </w:style>
  <w:style w:type="paragraph" w:styleId="Heading5">
    <w:name w:val="heading 5"/>
    <w:basedOn w:val="Normal"/>
    <w:next w:val="Normal"/>
    <w:link w:val="Heading5Char"/>
    <w:qFormat/>
    <w:rsid w:val="00040219"/>
    <w:pPr>
      <w:keepNext/>
      <w:tabs>
        <w:tab w:val="left" w:pos="1800"/>
      </w:tabs>
      <w:jc w:val="center"/>
      <w:outlineLvl w:val="4"/>
    </w:pPr>
    <w:rPr>
      <w:b/>
    </w:rPr>
  </w:style>
  <w:style w:type="paragraph" w:styleId="Heading6">
    <w:name w:val="heading 6"/>
    <w:basedOn w:val="Normal"/>
    <w:next w:val="Normal"/>
    <w:qFormat/>
    <w:rsid w:val="00040219"/>
    <w:pPr>
      <w:keepNext/>
      <w:widowControl/>
      <w:outlineLvl w:val="5"/>
    </w:pPr>
    <w:rPr>
      <w:rFonts w:ascii="Arial" w:hAnsi="Arial"/>
      <w:b/>
      <w:sz w:val="22"/>
      <w:u w:val="single"/>
    </w:rPr>
  </w:style>
  <w:style w:type="paragraph" w:styleId="Heading7">
    <w:name w:val="heading 7"/>
    <w:basedOn w:val="Normal"/>
    <w:next w:val="Normal"/>
    <w:qFormat/>
    <w:rsid w:val="00040219"/>
    <w:pPr>
      <w:keepNext/>
      <w:jc w:val="both"/>
      <w:outlineLvl w:val="6"/>
    </w:pPr>
    <w:rPr>
      <w:rFonts w:ascii="Arial" w:hAnsi="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0219"/>
    <w:pPr>
      <w:jc w:val="center"/>
    </w:pPr>
    <w:rPr>
      <w:b/>
      <w:sz w:val="28"/>
    </w:rPr>
  </w:style>
  <w:style w:type="paragraph" w:styleId="BodyTextIndent">
    <w:name w:val="Body Text Indent"/>
    <w:basedOn w:val="Normal"/>
    <w:rsid w:val="00040219"/>
    <w:pPr>
      <w:ind w:left="4320" w:hanging="4320"/>
    </w:pPr>
    <w:rPr>
      <w:sz w:val="28"/>
    </w:rPr>
  </w:style>
  <w:style w:type="paragraph" w:styleId="BodyTextIndent2">
    <w:name w:val="Body Text Indent 2"/>
    <w:basedOn w:val="Normal"/>
    <w:rsid w:val="00040219"/>
    <w:pPr>
      <w:ind w:left="720" w:hanging="720"/>
    </w:pPr>
  </w:style>
  <w:style w:type="paragraph" w:styleId="Footer">
    <w:name w:val="footer"/>
    <w:basedOn w:val="Normal"/>
    <w:rsid w:val="00040219"/>
    <w:pPr>
      <w:tabs>
        <w:tab w:val="center" w:pos="4153"/>
        <w:tab w:val="right" w:pos="8306"/>
      </w:tabs>
    </w:pPr>
  </w:style>
  <w:style w:type="character" w:styleId="PageNumber">
    <w:name w:val="page number"/>
    <w:basedOn w:val="DefaultParagraphFont"/>
    <w:rsid w:val="00040219"/>
    <w:rPr>
      <w:sz w:val="20"/>
    </w:rPr>
  </w:style>
  <w:style w:type="paragraph" w:styleId="BodyText">
    <w:name w:val="Body Text"/>
    <w:basedOn w:val="Normal"/>
    <w:rsid w:val="00040219"/>
    <w:pPr>
      <w:jc w:val="both"/>
    </w:pPr>
  </w:style>
  <w:style w:type="paragraph" w:styleId="DocumentMap">
    <w:name w:val="Document Map"/>
    <w:basedOn w:val="Normal"/>
    <w:semiHidden/>
    <w:rsid w:val="00040219"/>
    <w:pPr>
      <w:shd w:val="clear" w:color="auto" w:fill="000080"/>
    </w:pPr>
    <w:rPr>
      <w:rFonts w:ascii="Tahoma" w:hAnsi="Tahoma"/>
    </w:rPr>
  </w:style>
  <w:style w:type="paragraph" w:styleId="BodyTextIndent3">
    <w:name w:val="Body Text Indent 3"/>
    <w:basedOn w:val="Normal"/>
    <w:rsid w:val="00040219"/>
    <w:pPr>
      <w:ind w:left="1440" w:hanging="720"/>
    </w:pPr>
  </w:style>
  <w:style w:type="paragraph" w:styleId="Header">
    <w:name w:val="header"/>
    <w:basedOn w:val="Normal"/>
    <w:rsid w:val="00040219"/>
    <w:pPr>
      <w:tabs>
        <w:tab w:val="center" w:pos="4153"/>
        <w:tab w:val="right" w:pos="8306"/>
      </w:tabs>
    </w:pPr>
  </w:style>
  <w:style w:type="paragraph" w:styleId="BodyText2">
    <w:name w:val="Body Text 2"/>
    <w:basedOn w:val="Normal"/>
    <w:rsid w:val="00040219"/>
    <w:pPr>
      <w:widowControl/>
      <w:pBdr>
        <w:top w:val="single" w:sz="4" w:space="1" w:color="auto"/>
        <w:left w:val="single" w:sz="4" w:space="4" w:color="auto"/>
        <w:bottom w:val="single" w:sz="4" w:space="1" w:color="auto"/>
        <w:right w:val="single" w:sz="4" w:space="4" w:color="auto"/>
      </w:pBdr>
      <w:jc w:val="both"/>
    </w:pPr>
    <w:rPr>
      <w:rFonts w:ascii="Arial" w:hAnsi="Arial"/>
      <w:b/>
      <w:sz w:val="22"/>
      <w:lang w:val="en-GB"/>
    </w:rPr>
  </w:style>
  <w:style w:type="paragraph" w:styleId="BodyText3">
    <w:name w:val="Body Text 3"/>
    <w:basedOn w:val="Normal"/>
    <w:rsid w:val="00040219"/>
    <w:pPr>
      <w:widowControl/>
      <w:jc w:val="both"/>
    </w:pPr>
    <w:rPr>
      <w:rFonts w:ascii="Arial" w:hAnsi="Arial"/>
      <w:sz w:val="22"/>
    </w:rPr>
  </w:style>
  <w:style w:type="paragraph" w:styleId="ListParagraph">
    <w:name w:val="List Paragraph"/>
    <w:basedOn w:val="Normal"/>
    <w:uiPriority w:val="34"/>
    <w:qFormat/>
    <w:rsid w:val="00B43F67"/>
    <w:pPr>
      <w:ind w:left="720"/>
      <w:contextualSpacing/>
    </w:pPr>
  </w:style>
  <w:style w:type="paragraph" w:styleId="BalloonText">
    <w:name w:val="Balloon Text"/>
    <w:basedOn w:val="Normal"/>
    <w:link w:val="BalloonTextChar"/>
    <w:semiHidden/>
    <w:unhideWhenUsed/>
    <w:rsid w:val="00D14F41"/>
    <w:rPr>
      <w:rFonts w:ascii="Segoe UI" w:hAnsi="Segoe UI" w:cs="Segoe UI"/>
      <w:sz w:val="18"/>
      <w:szCs w:val="18"/>
    </w:rPr>
  </w:style>
  <w:style w:type="character" w:customStyle="1" w:styleId="BalloonTextChar">
    <w:name w:val="Balloon Text Char"/>
    <w:basedOn w:val="DefaultParagraphFont"/>
    <w:link w:val="BalloonText"/>
    <w:semiHidden/>
    <w:rsid w:val="00D14F41"/>
    <w:rPr>
      <w:rFonts w:ascii="Segoe UI" w:hAnsi="Segoe UI" w:cs="Segoe UI"/>
      <w:sz w:val="18"/>
      <w:szCs w:val="18"/>
      <w:lang w:val="en-US" w:eastAsia="en-US"/>
    </w:rPr>
  </w:style>
  <w:style w:type="character" w:customStyle="1" w:styleId="TitleChar">
    <w:name w:val="Title Char"/>
    <w:basedOn w:val="DefaultParagraphFont"/>
    <w:link w:val="Title"/>
    <w:rsid w:val="00D44DFB"/>
    <w:rPr>
      <w:b/>
      <w:sz w:val="28"/>
      <w:lang w:val="en-US" w:eastAsia="en-US"/>
    </w:rPr>
  </w:style>
  <w:style w:type="character" w:customStyle="1" w:styleId="Heading5Char">
    <w:name w:val="Heading 5 Char"/>
    <w:basedOn w:val="DefaultParagraphFont"/>
    <w:link w:val="Heading5"/>
    <w:rsid w:val="00282056"/>
    <w:rPr>
      <w:b/>
      <w:sz w:val="24"/>
      <w:lang w:val="en-US" w:eastAsia="en-US"/>
    </w:rPr>
  </w:style>
  <w:style w:type="paragraph" w:styleId="Revision">
    <w:name w:val="Revision"/>
    <w:hidden/>
    <w:uiPriority w:val="99"/>
    <w:semiHidden/>
    <w:rsid w:val="00BE2B33"/>
    <w:rPr>
      <w:sz w:val="24"/>
      <w:lang w:val="en-US" w:eastAsia="en-US"/>
    </w:rPr>
  </w:style>
  <w:style w:type="character" w:styleId="CommentReference">
    <w:name w:val="annotation reference"/>
    <w:basedOn w:val="DefaultParagraphFont"/>
    <w:semiHidden/>
    <w:unhideWhenUsed/>
    <w:rsid w:val="00EC70B8"/>
    <w:rPr>
      <w:sz w:val="16"/>
      <w:szCs w:val="16"/>
    </w:rPr>
  </w:style>
  <w:style w:type="paragraph" w:styleId="CommentText">
    <w:name w:val="annotation text"/>
    <w:basedOn w:val="Normal"/>
    <w:link w:val="CommentTextChar"/>
    <w:semiHidden/>
    <w:unhideWhenUsed/>
    <w:rsid w:val="00EC70B8"/>
    <w:rPr>
      <w:sz w:val="20"/>
    </w:rPr>
  </w:style>
  <w:style w:type="character" w:customStyle="1" w:styleId="CommentTextChar">
    <w:name w:val="Comment Text Char"/>
    <w:basedOn w:val="DefaultParagraphFont"/>
    <w:link w:val="CommentText"/>
    <w:semiHidden/>
    <w:rsid w:val="00EC70B8"/>
    <w:rPr>
      <w:lang w:val="en-US" w:eastAsia="en-US"/>
    </w:rPr>
  </w:style>
  <w:style w:type="paragraph" w:styleId="CommentSubject">
    <w:name w:val="annotation subject"/>
    <w:basedOn w:val="CommentText"/>
    <w:next w:val="CommentText"/>
    <w:link w:val="CommentSubjectChar"/>
    <w:semiHidden/>
    <w:unhideWhenUsed/>
    <w:rsid w:val="00EC70B8"/>
    <w:rPr>
      <w:b/>
      <w:bCs/>
    </w:rPr>
  </w:style>
  <w:style w:type="character" w:customStyle="1" w:styleId="CommentSubjectChar">
    <w:name w:val="Comment Subject Char"/>
    <w:basedOn w:val="CommentTextChar"/>
    <w:link w:val="CommentSubject"/>
    <w:semiHidden/>
    <w:rsid w:val="00EC70B8"/>
    <w:rPr>
      <w:b/>
      <w:bCs/>
      <w:lang w:val="en-US" w:eastAsia="en-US"/>
    </w:rPr>
  </w:style>
  <w:style w:type="paragraph" w:customStyle="1" w:styleId="xmsonormal">
    <w:name w:val="x_msonormal"/>
    <w:basedOn w:val="Normal"/>
    <w:rsid w:val="00E2614C"/>
    <w:pPr>
      <w:widowControl/>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99948">
      <w:bodyDiv w:val="1"/>
      <w:marLeft w:val="0"/>
      <w:marRight w:val="0"/>
      <w:marTop w:val="0"/>
      <w:marBottom w:val="0"/>
      <w:divBdr>
        <w:top w:val="none" w:sz="0" w:space="0" w:color="auto"/>
        <w:left w:val="none" w:sz="0" w:space="0" w:color="auto"/>
        <w:bottom w:val="none" w:sz="0" w:space="0" w:color="auto"/>
        <w:right w:val="none" w:sz="0" w:space="0" w:color="auto"/>
      </w:divBdr>
    </w:div>
    <w:div w:id="173685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14" ma:contentTypeDescription="Create a new document." ma:contentTypeScope="" ma:versionID="04e190127024f0786fa1d7678cbf98ca">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7dae5cccdc9b05e836254deb9cff4a89"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a71c6f-00ee-4ae0-b6b8-298f3ed3d90f">
      <Terms xmlns="http://schemas.microsoft.com/office/infopath/2007/PartnerControls"/>
    </lcf76f155ced4ddcb4097134ff3c332f>
    <TaxCatchAll xmlns="b5d3f517-62d3-4ca0-aa32-48606ffad262" xsi:nil="true"/>
  </documentManagement>
</p:properties>
</file>

<file path=customXml/itemProps1.xml><?xml version="1.0" encoding="utf-8"?>
<ds:datastoreItem xmlns:ds="http://schemas.openxmlformats.org/officeDocument/2006/customXml" ds:itemID="{22CF312C-B964-4DB3-A925-356851B63060}">
  <ds:schemaRefs>
    <ds:schemaRef ds:uri="http://schemas.microsoft.com/sharepoint/v3/contenttype/forms"/>
  </ds:schemaRefs>
</ds:datastoreItem>
</file>

<file path=customXml/itemProps2.xml><?xml version="1.0" encoding="utf-8"?>
<ds:datastoreItem xmlns:ds="http://schemas.openxmlformats.org/officeDocument/2006/customXml" ds:itemID="{3C5520B6-0E90-4EFF-BEEE-65838568B792}">
  <ds:schemaRefs>
    <ds:schemaRef ds:uri="http://schemas.openxmlformats.org/officeDocument/2006/bibliography"/>
  </ds:schemaRefs>
</ds:datastoreItem>
</file>

<file path=customXml/itemProps3.xml><?xml version="1.0" encoding="utf-8"?>
<ds:datastoreItem xmlns:ds="http://schemas.openxmlformats.org/officeDocument/2006/customXml" ds:itemID="{55CE95EC-AC3F-41E9-A46F-7C9930B27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6A722-938D-4780-ADA3-38811781472E}">
  <ds:schemaRefs>
    <ds:schemaRef ds:uri="http://schemas.microsoft.com/office/infopath/2007/PartnerControls"/>
    <ds:schemaRef ds:uri="http://www.w3.org/XML/1998/namespace"/>
    <ds:schemaRef ds:uri="http://purl.org/dc/elements/1.1/"/>
    <ds:schemaRef ds:uri="http://purl.org/dc/dcmitype/"/>
    <ds:schemaRef ds:uri="http://schemas.microsoft.com/office/2006/metadata/properties"/>
    <ds:schemaRef ds:uri="b5d3f517-62d3-4ca0-aa32-48606ffad262"/>
    <ds:schemaRef ds:uri="http://schemas.microsoft.com/office/2006/documentManagement/types"/>
    <ds:schemaRef ds:uri="http://schemas.openxmlformats.org/package/2006/metadata/core-properties"/>
    <ds:schemaRef ds:uri="51a71c6f-00ee-4ae0-b6b8-298f3ed3d90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Uxbridge College</dc:creator>
  <cp:lastModifiedBy>Hannah Curtis</cp:lastModifiedBy>
  <cp:revision>2</cp:revision>
  <cp:lastPrinted>2015-09-17T15:58:00Z</cp:lastPrinted>
  <dcterms:created xsi:type="dcterms:W3CDTF">2024-07-17T11:27:00Z</dcterms:created>
  <dcterms:modified xsi:type="dcterms:W3CDTF">2024-07-17T11:27:00Z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y fmtid="{D5CDD505-2E9C-101B-9397-08002B2CF9AE}" pid="3" name="MSIP_Label_649d3aa1-a3fe-4344-a8c9-e8808d790e49_Enabled">
    <vt:lpwstr>true</vt:lpwstr>
  </property>
  <property fmtid="{D5CDD505-2E9C-101B-9397-08002B2CF9AE}" pid="4" name="MSIP_Label_649d3aa1-a3fe-4344-a8c9-e8808d790e49_SetDate">
    <vt:lpwstr>2024-07-17T11:27:01Z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a80dea06-3893-4c5b-aeb2-16b763760bbb</vt:lpwstr>
  </property>
  <property fmtid="{D5CDD505-2E9C-101B-9397-08002B2CF9AE}" pid="9" name="MSIP_Label_649d3aa1-a3fe-4344-a8c9-e8808d790e49_ContentBits">
    <vt:lpwstr>0</vt:lpwstr>
  </property>
</Properties>
</file>