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A39D2" w14:textId="77777777" w:rsidR="000A3B18" w:rsidRDefault="000A3B18" w:rsidP="000A3B18">
      <w:pPr>
        <w:jc w:val="center"/>
      </w:pPr>
      <w:r>
        <w:rPr>
          <w:noProof/>
        </w:rPr>
        <w:drawing>
          <wp:inline distT="0" distB="0" distL="0" distR="0" wp14:anchorId="2A4A24D9" wp14:editId="7974724B">
            <wp:extent cx="1885950" cy="667812"/>
            <wp:effectExtent l="0" t="0" r="0" b="0"/>
            <wp:docPr id="1423044284" name="Picture 1423044284" descr="A logo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044284" name="Picture 1423044284" descr="A logo with purple lett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85950" cy="667812"/>
                    </a:xfrm>
                    <a:prstGeom prst="rect">
                      <a:avLst/>
                    </a:prstGeom>
                  </pic:spPr>
                </pic:pic>
              </a:graphicData>
            </a:graphic>
          </wp:inline>
        </w:drawing>
      </w:r>
    </w:p>
    <w:p w14:paraId="2308FCB7" w14:textId="77777777" w:rsidR="000A3B18" w:rsidRDefault="000A3B18" w:rsidP="000A3B18">
      <w:pPr>
        <w:pStyle w:val="Heading3"/>
        <w:jc w:val="center"/>
        <w:rPr>
          <w:b/>
          <w:bCs/>
          <w:sz w:val="32"/>
          <w:szCs w:val="32"/>
        </w:rPr>
      </w:pPr>
    </w:p>
    <w:p w14:paraId="2AD3C0A3" w14:textId="77777777" w:rsidR="000A3B18" w:rsidRPr="00723288" w:rsidRDefault="000A3B18" w:rsidP="000A3B18">
      <w:pPr>
        <w:pStyle w:val="Heading3"/>
        <w:jc w:val="center"/>
        <w:rPr>
          <w:rFonts w:ascii="Arial" w:hAnsi="Arial" w:cs="Arial"/>
          <w:b/>
          <w:bCs/>
          <w:color w:val="auto"/>
          <w:sz w:val="32"/>
          <w:szCs w:val="32"/>
        </w:rPr>
      </w:pPr>
      <w:r w:rsidRPr="00723288">
        <w:rPr>
          <w:rFonts w:ascii="Arial" w:hAnsi="Arial" w:cs="Arial"/>
          <w:b/>
          <w:bCs/>
          <w:color w:val="auto"/>
          <w:sz w:val="32"/>
          <w:szCs w:val="32"/>
        </w:rPr>
        <w:t>Job Description</w:t>
      </w:r>
    </w:p>
    <w:p w14:paraId="189203FC" w14:textId="77777777" w:rsidR="000A3B18" w:rsidRDefault="000A3B18" w:rsidP="000A3B18">
      <w:pPr>
        <w:jc w:val="center"/>
        <w:rPr>
          <w:rFonts w:ascii="Arial" w:hAnsi="Arial"/>
          <w:b/>
          <w:sz w:val="14"/>
        </w:rPr>
      </w:pPr>
    </w:p>
    <w:p w14:paraId="34AF9B10" w14:textId="0E86D6A7" w:rsidR="000A3B18" w:rsidRDefault="000A3B18" w:rsidP="000A3B18">
      <w:pPr>
        <w:jc w:val="center"/>
        <w:rPr>
          <w:rFonts w:ascii="Arial" w:hAnsi="Arial"/>
          <w:b/>
          <w:bCs/>
          <w:sz w:val="32"/>
          <w:szCs w:val="32"/>
        </w:rPr>
      </w:pPr>
      <w:r>
        <w:rPr>
          <w:rFonts w:ascii="Arial" w:hAnsi="Arial"/>
          <w:b/>
          <w:bCs/>
          <w:sz w:val="32"/>
          <w:szCs w:val="32"/>
        </w:rPr>
        <w:t>Events Content Producer</w:t>
      </w:r>
    </w:p>
    <w:p w14:paraId="4FDC7759" w14:textId="77777777" w:rsidR="000A3B18" w:rsidRDefault="000A3B18" w:rsidP="000A3B18">
      <w:pPr>
        <w:jc w:val="both"/>
        <w:rPr>
          <w:rFonts w:ascii="Arial" w:hAnsi="Arial"/>
          <w:sz w:val="22"/>
        </w:rPr>
      </w:pPr>
    </w:p>
    <w:p w14:paraId="57DB768F" w14:textId="01A6A567" w:rsidR="000A3B18" w:rsidRDefault="000A3B18" w:rsidP="000A3B18">
      <w:pPr>
        <w:jc w:val="both"/>
        <w:rPr>
          <w:rFonts w:ascii="Arial" w:hAnsi="Arial"/>
          <w:sz w:val="22"/>
          <w:szCs w:val="22"/>
        </w:rPr>
      </w:pPr>
      <w:r w:rsidRPr="42B6D0DC">
        <w:rPr>
          <w:rFonts w:ascii="Arial" w:hAnsi="Arial"/>
          <w:sz w:val="22"/>
          <w:szCs w:val="22"/>
        </w:rPr>
        <w:t>Title of Post:</w:t>
      </w:r>
      <w:r>
        <w:tab/>
      </w:r>
      <w:r>
        <w:tab/>
      </w:r>
      <w:r>
        <w:rPr>
          <w:rFonts w:ascii="Arial" w:hAnsi="Arial"/>
          <w:sz w:val="22"/>
          <w:szCs w:val="22"/>
        </w:rPr>
        <w:t xml:space="preserve">Events Content Producer </w:t>
      </w:r>
    </w:p>
    <w:p w14:paraId="19603500" w14:textId="77777777" w:rsidR="000A3B18" w:rsidRDefault="000A3B18" w:rsidP="000A3B18">
      <w:pPr>
        <w:jc w:val="both"/>
        <w:rPr>
          <w:rFonts w:ascii="Arial" w:hAnsi="Arial"/>
          <w:sz w:val="22"/>
        </w:rPr>
      </w:pPr>
    </w:p>
    <w:p w14:paraId="1ADE0DCE" w14:textId="77777777" w:rsidR="000A3B18" w:rsidRDefault="000A3B18" w:rsidP="000A3B18">
      <w:pPr>
        <w:jc w:val="both"/>
        <w:rPr>
          <w:rFonts w:ascii="Arial" w:hAnsi="Arial"/>
          <w:sz w:val="22"/>
          <w:szCs w:val="22"/>
        </w:rPr>
      </w:pPr>
      <w:r w:rsidRPr="20563170">
        <w:rPr>
          <w:rFonts w:ascii="Arial" w:hAnsi="Arial"/>
          <w:sz w:val="22"/>
          <w:szCs w:val="22"/>
        </w:rPr>
        <w:t>Section:</w:t>
      </w:r>
      <w:r>
        <w:tab/>
      </w:r>
      <w:r>
        <w:tab/>
      </w:r>
      <w:r>
        <w:rPr>
          <w:rFonts w:ascii="Arial" w:hAnsi="Arial"/>
          <w:sz w:val="22"/>
          <w:szCs w:val="22"/>
        </w:rPr>
        <w:t xml:space="preserve">Marketing, Communications and Brand </w:t>
      </w:r>
    </w:p>
    <w:p w14:paraId="53C45247" w14:textId="77777777" w:rsidR="000A3B18" w:rsidRDefault="000A3B18" w:rsidP="000A3B18">
      <w:pPr>
        <w:jc w:val="both"/>
        <w:rPr>
          <w:rFonts w:ascii="Arial" w:hAnsi="Arial"/>
          <w:sz w:val="22"/>
          <w:szCs w:val="22"/>
        </w:rPr>
      </w:pPr>
    </w:p>
    <w:p w14:paraId="2D9561B5" w14:textId="77777777" w:rsidR="000A3B18" w:rsidRPr="00AB6578" w:rsidRDefault="000A3B18" w:rsidP="000A3B18">
      <w:pPr>
        <w:jc w:val="both"/>
        <w:rPr>
          <w:rFonts w:ascii="Arial" w:hAnsi="Arial"/>
          <w:sz w:val="22"/>
          <w:szCs w:val="22"/>
        </w:rPr>
      </w:pPr>
      <w:r w:rsidRPr="42B6D0DC">
        <w:rPr>
          <w:rFonts w:ascii="Arial" w:hAnsi="Arial"/>
          <w:sz w:val="22"/>
          <w:szCs w:val="22"/>
        </w:rPr>
        <w:t>Reporting to:</w:t>
      </w:r>
      <w:r>
        <w:tab/>
        <w:t xml:space="preserve">              </w:t>
      </w:r>
      <w:r>
        <w:rPr>
          <w:rFonts w:ascii="Arial" w:hAnsi="Arial"/>
          <w:sz w:val="22"/>
          <w:szCs w:val="22"/>
        </w:rPr>
        <w:t>Group Director PR, Communications and Marketing</w:t>
      </w:r>
    </w:p>
    <w:p w14:paraId="56D23684" w14:textId="77777777" w:rsidR="000A3B18" w:rsidRPr="00AB6578" w:rsidRDefault="000A3B18" w:rsidP="000A3B18">
      <w:pPr>
        <w:jc w:val="both"/>
        <w:rPr>
          <w:rFonts w:ascii="Arial" w:hAnsi="Arial"/>
          <w:sz w:val="22"/>
        </w:rPr>
      </w:pPr>
    </w:p>
    <w:p w14:paraId="59825705" w14:textId="1D7E4B44" w:rsidR="000A3B18" w:rsidRPr="00AB6578" w:rsidRDefault="000A3B18" w:rsidP="000A3B18">
      <w:pPr>
        <w:jc w:val="both"/>
        <w:rPr>
          <w:rFonts w:ascii="Arial" w:hAnsi="Arial"/>
          <w:sz w:val="22"/>
          <w:szCs w:val="22"/>
        </w:rPr>
      </w:pPr>
      <w:r w:rsidRPr="00AB6578">
        <w:rPr>
          <w:rFonts w:ascii="Arial" w:hAnsi="Arial"/>
          <w:sz w:val="22"/>
          <w:szCs w:val="22"/>
        </w:rPr>
        <w:t>Grad</w:t>
      </w:r>
      <w:r w:rsidR="00F874ED">
        <w:rPr>
          <w:rFonts w:ascii="Arial" w:hAnsi="Arial"/>
          <w:sz w:val="22"/>
          <w:szCs w:val="22"/>
        </w:rPr>
        <w:t>e:</w:t>
      </w:r>
      <w:r w:rsidR="00F874ED">
        <w:rPr>
          <w:rFonts w:ascii="Arial" w:hAnsi="Arial"/>
          <w:sz w:val="22"/>
          <w:szCs w:val="22"/>
        </w:rPr>
        <w:tab/>
      </w:r>
      <w:r w:rsidR="00F874ED">
        <w:rPr>
          <w:rFonts w:ascii="Arial" w:hAnsi="Arial"/>
          <w:sz w:val="22"/>
          <w:szCs w:val="22"/>
        </w:rPr>
        <w:tab/>
      </w:r>
      <w:r w:rsidR="00F874ED">
        <w:rPr>
          <w:rFonts w:ascii="Arial" w:hAnsi="Arial"/>
          <w:sz w:val="22"/>
          <w:szCs w:val="22"/>
        </w:rPr>
        <w:tab/>
        <w:t>SO2</w:t>
      </w:r>
    </w:p>
    <w:p w14:paraId="78513853" w14:textId="77777777" w:rsidR="000A3B18" w:rsidRPr="00AB6578" w:rsidRDefault="000A3B18" w:rsidP="000A3B18">
      <w:pPr>
        <w:jc w:val="both"/>
        <w:rPr>
          <w:rFonts w:ascii="Arial" w:hAnsi="Arial"/>
          <w:sz w:val="22"/>
        </w:rPr>
      </w:pPr>
    </w:p>
    <w:p w14:paraId="5EEABC5D" w14:textId="1C3D364B" w:rsidR="000A3B18" w:rsidRPr="00AB6578" w:rsidRDefault="000A3B18" w:rsidP="000A3B18">
      <w:pPr>
        <w:jc w:val="both"/>
        <w:rPr>
          <w:rFonts w:ascii="Arial" w:hAnsi="Arial"/>
          <w:sz w:val="22"/>
          <w:szCs w:val="22"/>
        </w:rPr>
      </w:pPr>
      <w:r w:rsidRPr="00AB6578">
        <w:rPr>
          <w:rFonts w:ascii="Arial" w:hAnsi="Arial"/>
          <w:sz w:val="22"/>
          <w:szCs w:val="22"/>
        </w:rPr>
        <w:t>Hour</w:t>
      </w:r>
      <w:r w:rsidR="00F874ED">
        <w:rPr>
          <w:rFonts w:ascii="Arial" w:hAnsi="Arial"/>
          <w:sz w:val="22"/>
          <w:szCs w:val="22"/>
        </w:rPr>
        <w:t>s:</w:t>
      </w:r>
      <w:r w:rsidR="00F874ED">
        <w:rPr>
          <w:rFonts w:ascii="Arial" w:hAnsi="Arial"/>
          <w:sz w:val="22"/>
          <w:szCs w:val="22"/>
        </w:rPr>
        <w:tab/>
      </w:r>
      <w:r w:rsidR="00F874ED">
        <w:rPr>
          <w:rFonts w:ascii="Arial" w:hAnsi="Arial"/>
          <w:sz w:val="22"/>
          <w:szCs w:val="22"/>
        </w:rPr>
        <w:tab/>
      </w:r>
      <w:r w:rsidR="00F874ED">
        <w:rPr>
          <w:rFonts w:ascii="Arial" w:hAnsi="Arial"/>
          <w:sz w:val="22"/>
          <w:szCs w:val="22"/>
        </w:rPr>
        <w:tab/>
        <w:t>36 hours per week, 52 weeks per year</w:t>
      </w:r>
    </w:p>
    <w:p w14:paraId="6E49317F" w14:textId="77777777" w:rsidR="000A3B18" w:rsidRPr="00AB6578" w:rsidRDefault="000A3B18" w:rsidP="000A3B18">
      <w:pPr>
        <w:jc w:val="both"/>
        <w:rPr>
          <w:rFonts w:ascii="Arial" w:hAnsi="Arial"/>
          <w:sz w:val="22"/>
          <w:szCs w:val="22"/>
        </w:rPr>
      </w:pPr>
    </w:p>
    <w:p w14:paraId="08FCBCB1" w14:textId="77777777" w:rsidR="000A3B18" w:rsidRPr="00AB6578" w:rsidRDefault="000A3B18" w:rsidP="000A3B18">
      <w:pPr>
        <w:jc w:val="both"/>
        <w:rPr>
          <w:rFonts w:ascii="Arial" w:hAnsi="Arial"/>
          <w:sz w:val="22"/>
          <w:szCs w:val="22"/>
        </w:rPr>
      </w:pPr>
      <w:r w:rsidRPr="00AB6578">
        <w:rPr>
          <w:rFonts w:ascii="Arial" w:hAnsi="Arial"/>
          <w:sz w:val="22"/>
          <w:szCs w:val="22"/>
        </w:rPr>
        <w:t>Location:</w:t>
      </w:r>
      <w:r w:rsidRPr="00AB6578">
        <w:tab/>
      </w:r>
      <w:r w:rsidRPr="00AB6578">
        <w:tab/>
      </w:r>
      <w:r>
        <w:rPr>
          <w:rFonts w:ascii="Arial" w:hAnsi="Arial"/>
          <w:sz w:val="22"/>
          <w:szCs w:val="22"/>
        </w:rPr>
        <w:t xml:space="preserve">Harrow, Richmond, and Uxbridge </w:t>
      </w:r>
    </w:p>
    <w:p w14:paraId="62DF86F9" w14:textId="77777777" w:rsidR="000A3B18" w:rsidRPr="00AB6578" w:rsidRDefault="000A3B18" w:rsidP="000A3B18">
      <w:pPr>
        <w:jc w:val="both"/>
        <w:rPr>
          <w:rFonts w:ascii="Arial" w:hAnsi="Arial"/>
          <w:sz w:val="22"/>
        </w:rPr>
      </w:pPr>
    </w:p>
    <w:p w14:paraId="3449F2E6" w14:textId="77777777" w:rsidR="000A3B18" w:rsidRPr="00AB6578" w:rsidRDefault="000A3B18" w:rsidP="000A3B18">
      <w:pPr>
        <w:jc w:val="both"/>
        <w:rPr>
          <w:rFonts w:ascii="Arial" w:hAnsi="Arial"/>
          <w:sz w:val="22"/>
        </w:rPr>
      </w:pPr>
    </w:p>
    <w:p w14:paraId="13F81F60" w14:textId="77777777" w:rsidR="000A3B18" w:rsidRPr="00F874ED" w:rsidRDefault="000A3B18" w:rsidP="000A3B18">
      <w:pPr>
        <w:pStyle w:val="Heading2"/>
        <w:rPr>
          <w:rFonts w:ascii="Arial" w:hAnsi="Arial" w:cs="Arial"/>
          <w:b/>
          <w:bCs/>
          <w:color w:val="auto"/>
          <w:sz w:val="24"/>
          <w:szCs w:val="24"/>
        </w:rPr>
      </w:pPr>
      <w:r w:rsidRPr="00F874ED">
        <w:rPr>
          <w:rFonts w:ascii="Arial" w:hAnsi="Arial" w:cs="Arial"/>
          <w:b/>
          <w:bCs/>
          <w:color w:val="auto"/>
          <w:sz w:val="24"/>
          <w:szCs w:val="24"/>
        </w:rPr>
        <w:t>MAIN SCOPE OF POST</w:t>
      </w:r>
    </w:p>
    <w:p w14:paraId="30D853BB" w14:textId="77777777" w:rsidR="000A3B18" w:rsidRPr="00F874ED" w:rsidRDefault="000A3B18" w:rsidP="000A3B18">
      <w:pPr>
        <w:jc w:val="both"/>
        <w:rPr>
          <w:rFonts w:ascii="Arial" w:hAnsi="Arial"/>
          <w:sz w:val="24"/>
          <w:szCs w:val="24"/>
        </w:rPr>
      </w:pPr>
    </w:p>
    <w:p w14:paraId="4EE6B37A" w14:textId="688B6221" w:rsidR="000A3B18" w:rsidRPr="00F874ED" w:rsidRDefault="000A3B18" w:rsidP="000A3B18">
      <w:pPr>
        <w:rPr>
          <w:rFonts w:ascii="Arial" w:eastAsia="Arial" w:hAnsi="Arial" w:cs="Arial"/>
          <w:sz w:val="24"/>
          <w:szCs w:val="24"/>
        </w:rPr>
      </w:pPr>
      <w:r w:rsidRPr="00F874ED">
        <w:rPr>
          <w:rFonts w:ascii="Arial" w:eastAsia="Arial" w:hAnsi="Arial" w:cs="Arial"/>
          <w:sz w:val="24"/>
          <w:szCs w:val="24"/>
        </w:rPr>
        <w:t>The Events Content Producer will help to tell the story of H</w:t>
      </w:r>
      <w:r w:rsidR="00C30827">
        <w:rPr>
          <w:rFonts w:ascii="Arial" w:eastAsia="Arial" w:hAnsi="Arial" w:cs="Arial"/>
          <w:sz w:val="24"/>
          <w:szCs w:val="24"/>
        </w:rPr>
        <w:t>arrow, Richmond, and Uxbridge College (HRUC)</w:t>
      </w:r>
      <w:r w:rsidRPr="00F874ED">
        <w:rPr>
          <w:rFonts w:ascii="Arial" w:eastAsia="Arial" w:hAnsi="Arial" w:cs="Arial"/>
          <w:sz w:val="24"/>
          <w:szCs w:val="24"/>
        </w:rPr>
        <w:t xml:space="preserve"> and its </w:t>
      </w:r>
      <w:r w:rsidR="00C30827">
        <w:rPr>
          <w:rFonts w:ascii="Arial" w:eastAsia="Arial" w:hAnsi="Arial" w:cs="Arial"/>
          <w:sz w:val="24"/>
          <w:szCs w:val="24"/>
        </w:rPr>
        <w:t xml:space="preserve">innovative </w:t>
      </w:r>
      <w:r w:rsidRPr="00F874ED">
        <w:rPr>
          <w:rFonts w:ascii="Arial" w:eastAsia="Arial" w:hAnsi="Arial" w:cs="Arial"/>
          <w:sz w:val="24"/>
          <w:szCs w:val="24"/>
        </w:rPr>
        <w:t>brand</w:t>
      </w:r>
      <w:r w:rsidR="00C30827">
        <w:rPr>
          <w:rFonts w:ascii="Arial" w:eastAsia="Arial" w:hAnsi="Arial" w:cs="Arial"/>
          <w:sz w:val="24"/>
          <w:szCs w:val="24"/>
        </w:rPr>
        <w:t>s</w:t>
      </w:r>
      <w:r w:rsidRPr="00F874ED">
        <w:rPr>
          <w:rFonts w:ascii="Arial" w:eastAsia="Arial" w:hAnsi="Arial" w:cs="Arial"/>
          <w:sz w:val="24"/>
          <w:szCs w:val="24"/>
        </w:rPr>
        <w:t xml:space="preserve">. The producer will design </w:t>
      </w:r>
      <w:r w:rsidR="00C30827">
        <w:rPr>
          <w:rFonts w:ascii="Arial" w:eastAsia="Arial" w:hAnsi="Arial" w:cs="Arial"/>
          <w:sz w:val="24"/>
          <w:szCs w:val="24"/>
        </w:rPr>
        <w:t xml:space="preserve">and </w:t>
      </w:r>
      <w:r w:rsidR="00550D4C">
        <w:rPr>
          <w:rFonts w:ascii="Arial" w:eastAsia="Arial" w:hAnsi="Arial" w:cs="Arial"/>
          <w:sz w:val="24"/>
          <w:szCs w:val="24"/>
        </w:rPr>
        <w:t xml:space="preserve">support the delivery of </w:t>
      </w:r>
      <w:r w:rsidRPr="00F874ED">
        <w:rPr>
          <w:rFonts w:ascii="Arial" w:eastAsia="Arial" w:hAnsi="Arial" w:cs="Arial"/>
          <w:sz w:val="24"/>
          <w:szCs w:val="24"/>
        </w:rPr>
        <w:t>events to engage</w:t>
      </w:r>
      <w:r w:rsidR="00550D4C">
        <w:rPr>
          <w:rFonts w:ascii="Arial" w:eastAsia="Arial" w:hAnsi="Arial" w:cs="Arial"/>
          <w:sz w:val="24"/>
          <w:szCs w:val="24"/>
        </w:rPr>
        <w:t xml:space="preserve"> a complex network of</w:t>
      </w:r>
      <w:r w:rsidRPr="00F874ED">
        <w:rPr>
          <w:rFonts w:ascii="Arial" w:eastAsia="Arial" w:hAnsi="Arial" w:cs="Arial"/>
          <w:sz w:val="24"/>
          <w:szCs w:val="24"/>
        </w:rPr>
        <w:t xml:space="preserve"> internal and external audiences.  These events will be sector leading in their quality with peerless standards in communication, engagement, and community building, managing events and experiences, media relations and public affairs.  The Events Content Producer will enable our college to use and build on its portfolio of events (from open days, to </w:t>
      </w:r>
      <w:r w:rsidR="00725E16">
        <w:rPr>
          <w:rFonts w:ascii="Arial" w:eastAsia="Arial" w:hAnsi="Arial" w:cs="Arial"/>
          <w:sz w:val="24"/>
          <w:szCs w:val="24"/>
        </w:rPr>
        <w:t xml:space="preserve">student </w:t>
      </w:r>
      <w:r w:rsidRPr="00F874ED">
        <w:rPr>
          <w:rFonts w:ascii="Arial" w:eastAsia="Arial" w:hAnsi="Arial" w:cs="Arial"/>
          <w:sz w:val="24"/>
          <w:szCs w:val="24"/>
        </w:rPr>
        <w:t>awards, business breakfast</w:t>
      </w:r>
      <w:r w:rsidR="00725E16">
        <w:rPr>
          <w:rFonts w:ascii="Arial" w:eastAsia="Arial" w:hAnsi="Arial" w:cs="Arial"/>
          <w:sz w:val="24"/>
          <w:szCs w:val="24"/>
        </w:rPr>
        <w:t>s</w:t>
      </w:r>
      <w:r w:rsidRPr="00F874ED">
        <w:rPr>
          <w:rFonts w:ascii="Arial" w:eastAsia="Arial" w:hAnsi="Arial" w:cs="Arial"/>
          <w:sz w:val="24"/>
          <w:szCs w:val="24"/>
        </w:rPr>
        <w:t xml:space="preserve">, national </w:t>
      </w:r>
      <w:r w:rsidR="00725E16">
        <w:rPr>
          <w:rFonts w:ascii="Arial" w:eastAsia="Arial" w:hAnsi="Arial" w:cs="Arial"/>
          <w:sz w:val="24"/>
          <w:szCs w:val="24"/>
        </w:rPr>
        <w:t>launches</w:t>
      </w:r>
      <w:r w:rsidRPr="00F874ED">
        <w:rPr>
          <w:rFonts w:ascii="Arial" w:eastAsia="Arial" w:hAnsi="Arial" w:cs="Arial"/>
          <w:sz w:val="24"/>
          <w:szCs w:val="24"/>
        </w:rPr>
        <w:t>), to showcase the best of our extraordinary student work, research and innovation, employer engagements partnerships and community projects. </w:t>
      </w:r>
    </w:p>
    <w:p w14:paraId="0380292A" w14:textId="77777777" w:rsidR="000A3B18" w:rsidRPr="00F874ED" w:rsidRDefault="000A3B18" w:rsidP="000A3B18">
      <w:pPr>
        <w:rPr>
          <w:rFonts w:ascii="Arial" w:eastAsia="Arial" w:hAnsi="Arial" w:cs="Arial"/>
          <w:sz w:val="24"/>
          <w:szCs w:val="24"/>
        </w:rPr>
      </w:pPr>
      <w:r w:rsidRPr="00F874ED">
        <w:rPr>
          <w:rFonts w:ascii="Arial" w:eastAsia="Arial" w:hAnsi="Arial" w:cs="Arial"/>
          <w:sz w:val="24"/>
          <w:szCs w:val="24"/>
        </w:rPr>
        <w:t xml:space="preserve"> </w:t>
      </w:r>
    </w:p>
    <w:p w14:paraId="072F20BE" w14:textId="77777777" w:rsidR="000A3B18" w:rsidRPr="00F874ED" w:rsidRDefault="000A3B18" w:rsidP="000A3B18">
      <w:pPr>
        <w:jc w:val="both"/>
        <w:rPr>
          <w:rFonts w:ascii="Arial" w:hAnsi="Arial"/>
          <w:sz w:val="24"/>
          <w:szCs w:val="24"/>
        </w:rPr>
      </w:pPr>
    </w:p>
    <w:p w14:paraId="3607CB4D" w14:textId="77777777" w:rsidR="000A3B18" w:rsidRPr="00F874ED" w:rsidRDefault="000A3B18" w:rsidP="000A3B18">
      <w:pPr>
        <w:jc w:val="both"/>
        <w:rPr>
          <w:rFonts w:ascii="Arial" w:hAnsi="Arial"/>
          <w:sz w:val="24"/>
          <w:szCs w:val="24"/>
        </w:rPr>
      </w:pPr>
      <w:r w:rsidRPr="00F874ED">
        <w:rPr>
          <w:rFonts w:ascii="Arial" w:hAnsi="Arial"/>
          <w:b/>
          <w:sz w:val="24"/>
          <w:szCs w:val="24"/>
        </w:rPr>
        <w:t>DUTIES:</w:t>
      </w:r>
    </w:p>
    <w:p w14:paraId="640F1E3D" w14:textId="77777777" w:rsidR="000A3B18" w:rsidRPr="00F874ED" w:rsidRDefault="000A3B18" w:rsidP="000A3B18">
      <w:pPr>
        <w:pStyle w:val="BodyText"/>
        <w:tabs>
          <w:tab w:val="left" w:pos="720"/>
        </w:tabs>
        <w:ind w:left="360"/>
        <w:rPr>
          <w:sz w:val="24"/>
          <w:szCs w:val="24"/>
        </w:rPr>
      </w:pPr>
    </w:p>
    <w:p w14:paraId="54D05387" w14:textId="72EE77BA" w:rsidR="000A3B18" w:rsidRPr="00F874ED" w:rsidRDefault="000A3B18" w:rsidP="000A3B18">
      <w:pPr>
        <w:jc w:val="both"/>
        <w:rPr>
          <w:rFonts w:ascii="Arial" w:hAnsi="Arial" w:cs="Arial"/>
          <w:b/>
          <w:bCs/>
          <w:sz w:val="24"/>
          <w:szCs w:val="24"/>
          <w:lang w:val="en-US"/>
        </w:rPr>
      </w:pPr>
      <w:r w:rsidRPr="00F874ED">
        <w:rPr>
          <w:rFonts w:ascii="Arial" w:hAnsi="Arial" w:cs="Arial"/>
          <w:b/>
          <w:bCs/>
          <w:sz w:val="24"/>
          <w:szCs w:val="24"/>
          <w:lang w:val="en-US"/>
        </w:rPr>
        <w:t>Duties and Responsibilities</w:t>
      </w:r>
    </w:p>
    <w:p w14:paraId="572148D8" w14:textId="77777777" w:rsidR="000A3B18" w:rsidRPr="00F874ED" w:rsidRDefault="000A3B18" w:rsidP="000A3B18">
      <w:pPr>
        <w:jc w:val="both"/>
        <w:rPr>
          <w:rFonts w:ascii="Arial" w:hAnsi="Arial" w:cs="Arial"/>
          <w:b/>
          <w:bCs/>
          <w:sz w:val="24"/>
          <w:szCs w:val="24"/>
          <w:lang w:val="en-US"/>
        </w:rPr>
      </w:pPr>
    </w:p>
    <w:p w14:paraId="6555FA67" w14:textId="4C397220" w:rsidR="000A3B18" w:rsidRPr="00F874ED" w:rsidRDefault="000A3B18" w:rsidP="000A3B18">
      <w:pPr>
        <w:pStyle w:val="ListParagraph"/>
        <w:numPr>
          <w:ilvl w:val="0"/>
          <w:numId w:val="6"/>
        </w:numPr>
        <w:jc w:val="both"/>
        <w:rPr>
          <w:sz w:val="24"/>
          <w:szCs w:val="24"/>
          <w:lang w:val="en-US"/>
        </w:rPr>
      </w:pPr>
      <w:r w:rsidRPr="00F874ED">
        <w:rPr>
          <w:rFonts w:ascii="Arial" w:hAnsi="Arial" w:cs="Arial"/>
          <w:sz w:val="24"/>
          <w:szCs w:val="24"/>
          <w:lang w:val="en-US"/>
        </w:rPr>
        <w:t xml:space="preserve">To provide comprehensive events management support across our colleges - telling the story of our brands, through open days, exhibitions, talks, briefings, </w:t>
      </w:r>
      <w:r w:rsidR="00C351F4" w:rsidRPr="00F874ED">
        <w:rPr>
          <w:rFonts w:ascii="Arial" w:hAnsi="Arial" w:cs="Arial"/>
          <w:sz w:val="24"/>
          <w:szCs w:val="24"/>
          <w:lang w:val="en-US"/>
        </w:rPr>
        <w:t>performances,</w:t>
      </w:r>
      <w:r w:rsidRPr="00F874ED">
        <w:rPr>
          <w:rFonts w:ascii="Arial" w:hAnsi="Arial" w:cs="Arial"/>
          <w:sz w:val="24"/>
          <w:szCs w:val="24"/>
          <w:lang w:val="en-US"/>
        </w:rPr>
        <w:t xml:space="preserve"> and immersive events. Ensuring all our events are of a consistently high standard and engage our students, staff and guests. </w:t>
      </w:r>
    </w:p>
    <w:p w14:paraId="2407BFF3" w14:textId="77777777" w:rsidR="009505EE" w:rsidRPr="00F874ED" w:rsidRDefault="009505EE" w:rsidP="009505EE">
      <w:pPr>
        <w:pStyle w:val="ListParagraph"/>
        <w:jc w:val="both"/>
        <w:rPr>
          <w:rFonts w:ascii="Arial" w:hAnsi="Arial" w:cs="Arial"/>
          <w:sz w:val="24"/>
          <w:szCs w:val="24"/>
          <w:lang w:val="en-US"/>
        </w:rPr>
      </w:pPr>
    </w:p>
    <w:p w14:paraId="4CA038AB" w14:textId="17E97A58" w:rsidR="009505EE" w:rsidRPr="00F874ED" w:rsidRDefault="009505EE" w:rsidP="009505EE">
      <w:pPr>
        <w:pStyle w:val="ListParagraph"/>
        <w:numPr>
          <w:ilvl w:val="0"/>
          <w:numId w:val="6"/>
        </w:numPr>
        <w:jc w:val="both"/>
        <w:rPr>
          <w:sz w:val="24"/>
          <w:szCs w:val="24"/>
          <w:lang w:val="en-US"/>
        </w:rPr>
      </w:pPr>
      <w:r w:rsidRPr="00F874ED">
        <w:rPr>
          <w:rFonts w:ascii="Arial" w:hAnsi="Arial" w:cs="Arial"/>
          <w:sz w:val="24"/>
          <w:szCs w:val="24"/>
          <w:lang w:val="en-US"/>
        </w:rPr>
        <w:t xml:space="preserve">To ensure our events </w:t>
      </w:r>
      <w:r w:rsidR="00A52AEE" w:rsidRPr="00F874ED">
        <w:rPr>
          <w:rFonts w:ascii="Arial" w:hAnsi="Arial" w:cs="Arial"/>
          <w:sz w:val="24"/>
          <w:szCs w:val="24"/>
          <w:lang w:val="en-US"/>
        </w:rPr>
        <w:t xml:space="preserve">and open days </w:t>
      </w:r>
      <w:r w:rsidRPr="00F874ED">
        <w:rPr>
          <w:rFonts w:ascii="Arial" w:hAnsi="Arial" w:cs="Arial"/>
          <w:sz w:val="24"/>
          <w:szCs w:val="24"/>
          <w:lang w:val="en-US"/>
        </w:rPr>
        <w:t>embrace new technologies and immersive opportunities</w:t>
      </w:r>
      <w:r w:rsidR="00A52AEE" w:rsidRPr="00F874ED">
        <w:rPr>
          <w:rFonts w:ascii="Arial" w:hAnsi="Arial" w:cs="Arial"/>
          <w:sz w:val="24"/>
          <w:szCs w:val="24"/>
          <w:lang w:val="en-US"/>
        </w:rPr>
        <w:t xml:space="preserve">. Ensure that </w:t>
      </w:r>
      <w:r w:rsidR="004C2393" w:rsidRPr="00F874ED">
        <w:rPr>
          <w:rFonts w:ascii="Arial" w:hAnsi="Arial" w:cs="Arial"/>
          <w:sz w:val="24"/>
          <w:szCs w:val="24"/>
          <w:lang w:val="en-US"/>
        </w:rPr>
        <w:t xml:space="preserve">our events are </w:t>
      </w:r>
      <w:r w:rsidR="007950DB" w:rsidRPr="00F874ED">
        <w:rPr>
          <w:rFonts w:ascii="Arial" w:hAnsi="Arial" w:cs="Arial"/>
          <w:sz w:val="24"/>
          <w:szCs w:val="24"/>
          <w:lang w:val="en-US"/>
        </w:rPr>
        <w:t>positioned a</w:t>
      </w:r>
      <w:r w:rsidR="00C351F4" w:rsidRPr="00F874ED">
        <w:rPr>
          <w:rFonts w:ascii="Arial" w:hAnsi="Arial" w:cs="Arial"/>
          <w:sz w:val="24"/>
          <w:szCs w:val="24"/>
          <w:lang w:val="en-US"/>
        </w:rPr>
        <w:t>s</w:t>
      </w:r>
      <w:r w:rsidR="007950DB" w:rsidRPr="00F874ED">
        <w:rPr>
          <w:rFonts w:ascii="Arial" w:hAnsi="Arial" w:cs="Arial"/>
          <w:sz w:val="24"/>
          <w:szCs w:val="24"/>
          <w:lang w:val="en-US"/>
        </w:rPr>
        <w:t xml:space="preserve"> </w:t>
      </w:r>
      <w:r w:rsidR="00C351F4" w:rsidRPr="00F874ED">
        <w:rPr>
          <w:rFonts w:ascii="Arial" w:hAnsi="Arial" w:cs="Arial"/>
          <w:sz w:val="24"/>
          <w:szCs w:val="24"/>
          <w:lang w:val="en-US"/>
        </w:rPr>
        <w:t xml:space="preserve">innovative and </w:t>
      </w:r>
      <w:r w:rsidR="007950DB" w:rsidRPr="00F874ED">
        <w:rPr>
          <w:rFonts w:ascii="Arial" w:hAnsi="Arial" w:cs="Arial"/>
          <w:sz w:val="24"/>
          <w:szCs w:val="24"/>
          <w:lang w:val="en-US"/>
        </w:rPr>
        <w:t>stimulating</w:t>
      </w:r>
      <w:r w:rsidR="00C351F4" w:rsidRPr="00F874ED">
        <w:rPr>
          <w:rFonts w:ascii="Arial" w:hAnsi="Arial" w:cs="Arial"/>
          <w:sz w:val="24"/>
          <w:szCs w:val="24"/>
          <w:lang w:val="en-US"/>
        </w:rPr>
        <w:t xml:space="preserve"> </w:t>
      </w:r>
      <w:r w:rsidR="007950DB" w:rsidRPr="00F874ED">
        <w:rPr>
          <w:rFonts w:ascii="Arial" w:hAnsi="Arial" w:cs="Arial"/>
          <w:sz w:val="24"/>
          <w:szCs w:val="24"/>
          <w:lang w:val="en-US"/>
        </w:rPr>
        <w:t>experiences</w:t>
      </w:r>
      <w:r w:rsidR="00C351F4" w:rsidRPr="00F874ED">
        <w:rPr>
          <w:rFonts w:ascii="Arial" w:hAnsi="Arial" w:cs="Arial"/>
          <w:sz w:val="24"/>
          <w:szCs w:val="24"/>
          <w:lang w:val="en-US"/>
        </w:rPr>
        <w:t>,</w:t>
      </w:r>
      <w:r w:rsidR="007950DB" w:rsidRPr="00F874ED">
        <w:rPr>
          <w:rFonts w:ascii="Arial" w:hAnsi="Arial" w:cs="Arial"/>
          <w:sz w:val="24"/>
          <w:szCs w:val="24"/>
          <w:lang w:val="en-US"/>
        </w:rPr>
        <w:t xml:space="preserve"> and support our wider strategic objectives for growth and brand building. </w:t>
      </w:r>
      <w:r w:rsidR="00A52AEE" w:rsidRPr="00F874ED">
        <w:rPr>
          <w:rFonts w:ascii="Arial" w:hAnsi="Arial" w:cs="Arial"/>
          <w:sz w:val="24"/>
          <w:szCs w:val="24"/>
          <w:lang w:val="en-US"/>
        </w:rPr>
        <w:t xml:space="preserve"> </w:t>
      </w:r>
    </w:p>
    <w:p w14:paraId="2E742A18" w14:textId="77777777" w:rsidR="000A3B18" w:rsidRPr="00F874ED" w:rsidRDefault="000A3B18" w:rsidP="000A3B18">
      <w:pPr>
        <w:ind w:left="720"/>
        <w:jc w:val="both"/>
        <w:rPr>
          <w:rFonts w:ascii="Arial" w:hAnsi="Arial" w:cs="Arial"/>
          <w:b/>
          <w:bCs/>
          <w:sz w:val="24"/>
          <w:szCs w:val="24"/>
          <w:lang w:val="en-US"/>
        </w:rPr>
      </w:pPr>
    </w:p>
    <w:p w14:paraId="72FDF9A6" w14:textId="77777777" w:rsidR="009505EE" w:rsidRPr="00F874ED" w:rsidRDefault="009505EE" w:rsidP="000A3B18">
      <w:pPr>
        <w:ind w:left="720"/>
        <w:jc w:val="both"/>
        <w:rPr>
          <w:rFonts w:ascii="Arial" w:hAnsi="Arial" w:cs="Arial"/>
          <w:b/>
          <w:bCs/>
          <w:sz w:val="24"/>
          <w:szCs w:val="24"/>
          <w:lang w:val="en-US"/>
        </w:rPr>
      </w:pPr>
    </w:p>
    <w:p w14:paraId="397FAB0B" w14:textId="59EE4031" w:rsidR="000A3B18" w:rsidRPr="00F874ED" w:rsidRDefault="000A3B18" w:rsidP="000A3B18">
      <w:pPr>
        <w:numPr>
          <w:ilvl w:val="0"/>
          <w:numId w:val="6"/>
        </w:numPr>
        <w:jc w:val="both"/>
        <w:rPr>
          <w:rFonts w:ascii="Arial" w:hAnsi="Arial" w:cs="Arial"/>
          <w:b/>
          <w:bCs/>
          <w:sz w:val="24"/>
          <w:szCs w:val="24"/>
          <w:lang w:val="en-US"/>
        </w:rPr>
      </w:pPr>
      <w:r w:rsidRPr="00F874ED">
        <w:rPr>
          <w:rFonts w:ascii="Arial" w:hAnsi="Arial" w:cs="Arial"/>
          <w:sz w:val="24"/>
          <w:szCs w:val="24"/>
          <w:lang w:val="en-US"/>
        </w:rPr>
        <w:t xml:space="preserve">To project manage both small and large-scale events from start to finish using excellent organisational and project management skills and creating and using agreed documents and forms. </w:t>
      </w:r>
    </w:p>
    <w:p w14:paraId="71D1940B" w14:textId="77777777" w:rsidR="000A3B18" w:rsidRPr="00F874ED" w:rsidRDefault="000A3B18" w:rsidP="000A3B18">
      <w:pPr>
        <w:pStyle w:val="ListParagraph"/>
        <w:jc w:val="both"/>
        <w:rPr>
          <w:rFonts w:ascii="Arial" w:hAnsi="Arial" w:cs="Arial"/>
          <w:b/>
          <w:bCs/>
          <w:sz w:val="24"/>
          <w:szCs w:val="24"/>
          <w:lang w:val="en-US"/>
        </w:rPr>
      </w:pPr>
    </w:p>
    <w:p w14:paraId="1DBCB0CB" w14:textId="680A7B2E" w:rsidR="000A3B18" w:rsidRPr="00F874ED" w:rsidRDefault="000A3B18" w:rsidP="0069600A">
      <w:pPr>
        <w:numPr>
          <w:ilvl w:val="0"/>
          <w:numId w:val="6"/>
        </w:numPr>
        <w:jc w:val="both"/>
        <w:rPr>
          <w:rFonts w:ascii="Arial" w:hAnsi="Arial" w:cs="Arial"/>
          <w:b/>
          <w:bCs/>
          <w:sz w:val="24"/>
          <w:szCs w:val="24"/>
          <w:lang w:val="en-US"/>
        </w:rPr>
      </w:pPr>
      <w:r w:rsidRPr="00F874ED">
        <w:rPr>
          <w:rFonts w:ascii="Arial" w:hAnsi="Arial" w:cs="Arial"/>
          <w:sz w:val="24"/>
          <w:szCs w:val="24"/>
          <w:lang w:val="en-US"/>
        </w:rPr>
        <w:t xml:space="preserve">To monitor Events resources and budgets </w:t>
      </w:r>
    </w:p>
    <w:p w14:paraId="15CA2ACD" w14:textId="77777777" w:rsidR="000A3B18" w:rsidRPr="00F874ED" w:rsidRDefault="000A3B18" w:rsidP="000A3B18">
      <w:pPr>
        <w:pStyle w:val="ListParagraph"/>
        <w:rPr>
          <w:rFonts w:ascii="Arial" w:hAnsi="Arial" w:cs="Arial"/>
          <w:b/>
          <w:bCs/>
          <w:sz w:val="24"/>
          <w:szCs w:val="24"/>
          <w:lang w:val="en-US"/>
        </w:rPr>
      </w:pPr>
    </w:p>
    <w:p w14:paraId="6AD72852" w14:textId="24865838" w:rsidR="000A3B18" w:rsidRPr="00F874ED" w:rsidRDefault="000A3B18" w:rsidP="000A3B18">
      <w:pPr>
        <w:numPr>
          <w:ilvl w:val="0"/>
          <w:numId w:val="6"/>
        </w:numPr>
        <w:jc w:val="both"/>
        <w:rPr>
          <w:rFonts w:ascii="Arial" w:hAnsi="Arial" w:cs="Arial"/>
          <w:b/>
          <w:bCs/>
          <w:sz w:val="24"/>
          <w:szCs w:val="24"/>
          <w:lang w:val="en-US"/>
        </w:rPr>
      </w:pPr>
      <w:r w:rsidRPr="00F874ED">
        <w:rPr>
          <w:rFonts w:ascii="Arial" w:hAnsi="Arial" w:cs="Arial"/>
          <w:sz w:val="24"/>
          <w:szCs w:val="24"/>
          <w:lang w:val="en-US"/>
        </w:rPr>
        <w:t xml:space="preserve">Sourcing competitive quotes and researching the best suppliers, including venues for quality and price. Liaising with all suppliers including external partners and venues to ensure the best service and </w:t>
      </w:r>
      <w:r w:rsidR="00C30827" w:rsidRPr="00F874ED">
        <w:rPr>
          <w:rFonts w:ascii="Arial" w:hAnsi="Arial" w:cs="Arial"/>
          <w:sz w:val="24"/>
          <w:szCs w:val="24"/>
          <w:lang w:val="en-US"/>
        </w:rPr>
        <w:t>successful</w:t>
      </w:r>
      <w:r w:rsidRPr="00F874ED">
        <w:rPr>
          <w:rFonts w:ascii="Arial" w:hAnsi="Arial" w:cs="Arial"/>
          <w:sz w:val="24"/>
          <w:szCs w:val="24"/>
          <w:lang w:val="en-US"/>
        </w:rPr>
        <w:t xml:space="preserve"> delivery for each event. </w:t>
      </w:r>
    </w:p>
    <w:p w14:paraId="5B32C40E" w14:textId="77777777" w:rsidR="000A3B18" w:rsidRPr="00F874ED" w:rsidRDefault="000A3B18" w:rsidP="000A3B18">
      <w:pPr>
        <w:ind w:left="720"/>
        <w:jc w:val="both"/>
        <w:rPr>
          <w:rFonts w:ascii="Arial" w:hAnsi="Arial" w:cs="Arial"/>
          <w:b/>
          <w:bCs/>
          <w:sz w:val="24"/>
          <w:szCs w:val="24"/>
          <w:lang w:val="en-US"/>
        </w:rPr>
      </w:pPr>
    </w:p>
    <w:p w14:paraId="45982713" w14:textId="77777777" w:rsidR="000A3B18" w:rsidRPr="00F874ED" w:rsidRDefault="000A3B18" w:rsidP="000A3B18">
      <w:pPr>
        <w:numPr>
          <w:ilvl w:val="0"/>
          <w:numId w:val="6"/>
        </w:numPr>
        <w:jc w:val="both"/>
        <w:rPr>
          <w:rFonts w:ascii="Arial" w:hAnsi="Arial" w:cs="Arial"/>
          <w:b/>
          <w:bCs/>
          <w:sz w:val="24"/>
          <w:szCs w:val="24"/>
          <w:lang w:val="en-US"/>
        </w:rPr>
      </w:pPr>
      <w:r w:rsidRPr="00F874ED">
        <w:rPr>
          <w:rFonts w:ascii="Arial" w:hAnsi="Arial" w:cs="Arial"/>
          <w:sz w:val="24"/>
          <w:szCs w:val="24"/>
          <w:lang w:val="en-US"/>
        </w:rPr>
        <w:t xml:space="preserve">To work collaboratively with event stakeholders across the College to deliver events which achieve their aims and objectives. </w:t>
      </w:r>
    </w:p>
    <w:p w14:paraId="791FE382" w14:textId="77777777" w:rsidR="000A3B18" w:rsidRPr="00F874ED" w:rsidRDefault="000A3B18" w:rsidP="000A3B18">
      <w:pPr>
        <w:pStyle w:val="ListParagraph"/>
        <w:jc w:val="both"/>
        <w:rPr>
          <w:rFonts w:ascii="Arial" w:hAnsi="Arial" w:cs="Arial"/>
          <w:sz w:val="24"/>
          <w:szCs w:val="24"/>
          <w:lang w:val="en-US"/>
        </w:rPr>
      </w:pPr>
    </w:p>
    <w:p w14:paraId="5767E9BC" w14:textId="07D8C7A7" w:rsidR="000A3B18" w:rsidRPr="00F874ED" w:rsidRDefault="000A3B18" w:rsidP="000A3B18">
      <w:pPr>
        <w:numPr>
          <w:ilvl w:val="0"/>
          <w:numId w:val="6"/>
        </w:numPr>
        <w:jc w:val="both"/>
        <w:rPr>
          <w:rFonts w:ascii="Arial" w:hAnsi="Arial" w:cs="Arial"/>
          <w:b/>
          <w:bCs/>
          <w:sz w:val="24"/>
          <w:szCs w:val="24"/>
          <w:lang w:val="en-US"/>
        </w:rPr>
      </w:pPr>
      <w:r w:rsidRPr="00F874ED">
        <w:rPr>
          <w:rFonts w:ascii="Arial" w:hAnsi="Arial" w:cs="Arial"/>
          <w:sz w:val="24"/>
          <w:szCs w:val="24"/>
          <w:lang w:val="en-US"/>
        </w:rPr>
        <w:t xml:space="preserve">To plan on-site logistics which ensure the best experience for our guests as well as always following and enforcing health &amp; safety procedures. </w:t>
      </w:r>
    </w:p>
    <w:p w14:paraId="487EC6B6" w14:textId="77777777" w:rsidR="000A3B18" w:rsidRPr="00F874ED" w:rsidRDefault="000A3B18" w:rsidP="000A3B18">
      <w:pPr>
        <w:pStyle w:val="ListParagraph"/>
        <w:jc w:val="both"/>
        <w:rPr>
          <w:rFonts w:ascii="Arial" w:hAnsi="Arial" w:cs="Arial"/>
          <w:b/>
          <w:bCs/>
          <w:sz w:val="24"/>
          <w:szCs w:val="24"/>
          <w:lang w:val="en-US"/>
        </w:rPr>
      </w:pPr>
    </w:p>
    <w:p w14:paraId="42001E68" w14:textId="49C0AD69" w:rsidR="000A3B18" w:rsidRPr="00F874ED" w:rsidRDefault="000A3B18" w:rsidP="000A3B18">
      <w:pPr>
        <w:numPr>
          <w:ilvl w:val="0"/>
          <w:numId w:val="6"/>
        </w:numPr>
        <w:jc w:val="both"/>
        <w:rPr>
          <w:rFonts w:ascii="Arial" w:hAnsi="Arial" w:cs="Arial"/>
          <w:b/>
          <w:bCs/>
          <w:sz w:val="24"/>
          <w:szCs w:val="24"/>
          <w:lang w:val="en-US"/>
        </w:rPr>
      </w:pPr>
      <w:r w:rsidRPr="00F874ED">
        <w:rPr>
          <w:rFonts w:ascii="Arial" w:hAnsi="Arial" w:cs="Arial"/>
          <w:sz w:val="24"/>
          <w:szCs w:val="24"/>
          <w:lang w:val="en-US"/>
        </w:rPr>
        <w:t xml:space="preserve">To liaise with communications, </w:t>
      </w:r>
      <w:r w:rsidR="00A37BCF" w:rsidRPr="00F874ED">
        <w:rPr>
          <w:rFonts w:ascii="Arial" w:hAnsi="Arial" w:cs="Arial"/>
          <w:sz w:val="24"/>
          <w:szCs w:val="24"/>
          <w:lang w:val="en-US"/>
        </w:rPr>
        <w:t>marketing,</w:t>
      </w:r>
      <w:r w:rsidRPr="00F874ED">
        <w:rPr>
          <w:rFonts w:ascii="Arial" w:hAnsi="Arial" w:cs="Arial"/>
          <w:sz w:val="24"/>
          <w:szCs w:val="24"/>
          <w:lang w:val="en-US"/>
        </w:rPr>
        <w:t xml:space="preserve"> and branding </w:t>
      </w:r>
      <w:r w:rsidR="00C351F4" w:rsidRPr="00F874ED">
        <w:rPr>
          <w:rFonts w:ascii="Arial" w:hAnsi="Arial" w:cs="Arial"/>
          <w:sz w:val="24"/>
          <w:szCs w:val="24"/>
          <w:lang w:val="en-US"/>
        </w:rPr>
        <w:t>colleagues</w:t>
      </w:r>
      <w:r w:rsidRPr="00F874ED">
        <w:rPr>
          <w:rFonts w:ascii="Arial" w:hAnsi="Arial" w:cs="Arial"/>
          <w:sz w:val="24"/>
          <w:szCs w:val="24"/>
          <w:lang w:val="en-US"/>
        </w:rPr>
        <w:t xml:space="preserve"> to ensure the best and most suitable promotion for each event. Leading on scheduling and coordinating with necessary teams on timings for invitation design, </w:t>
      </w:r>
      <w:r w:rsidR="00C351F4" w:rsidRPr="00F874ED">
        <w:rPr>
          <w:rFonts w:ascii="Arial" w:hAnsi="Arial" w:cs="Arial"/>
          <w:sz w:val="24"/>
          <w:szCs w:val="24"/>
          <w:lang w:val="en-US"/>
        </w:rPr>
        <w:t>communications,</w:t>
      </w:r>
      <w:r w:rsidRPr="00F874ED">
        <w:rPr>
          <w:rFonts w:ascii="Arial" w:hAnsi="Arial" w:cs="Arial"/>
          <w:sz w:val="24"/>
          <w:szCs w:val="24"/>
          <w:lang w:val="en-US"/>
        </w:rPr>
        <w:t xml:space="preserve"> and media relations activity. </w:t>
      </w:r>
    </w:p>
    <w:p w14:paraId="199B4F54" w14:textId="77777777" w:rsidR="000A3B18" w:rsidRPr="00F874ED" w:rsidRDefault="000A3B18" w:rsidP="000A3B18">
      <w:pPr>
        <w:pStyle w:val="ListParagraph"/>
        <w:rPr>
          <w:rFonts w:ascii="Arial" w:hAnsi="Arial" w:cs="Arial"/>
          <w:sz w:val="24"/>
          <w:szCs w:val="24"/>
          <w:lang w:val="en-US"/>
        </w:rPr>
      </w:pPr>
    </w:p>
    <w:p w14:paraId="25E635E7" w14:textId="41809B73" w:rsidR="000A3B18" w:rsidRPr="00F874ED" w:rsidRDefault="000A3B18" w:rsidP="000A3B18">
      <w:pPr>
        <w:numPr>
          <w:ilvl w:val="0"/>
          <w:numId w:val="6"/>
        </w:numPr>
        <w:jc w:val="both"/>
        <w:rPr>
          <w:rFonts w:ascii="Arial" w:hAnsi="Arial" w:cs="Arial"/>
          <w:b/>
          <w:bCs/>
          <w:sz w:val="24"/>
          <w:szCs w:val="24"/>
          <w:lang w:val="en-US"/>
        </w:rPr>
      </w:pPr>
      <w:r w:rsidRPr="00F874ED">
        <w:rPr>
          <w:rFonts w:ascii="Arial" w:hAnsi="Arial" w:cs="Arial"/>
          <w:sz w:val="24"/>
          <w:szCs w:val="24"/>
          <w:lang w:val="en-US"/>
        </w:rPr>
        <w:t xml:space="preserve">To identify opportunities for </w:t>
      </w:r>
      <w:r w:rsidR="00C351F4" w:rsidRPr="00F874ED">
        <w:rPr>
          <w:rFonts w:ascii="Arial" w:hAnsi="Arial" w:cs="Arial"/>
          <w:sz w:val="24"/>
          <w:szCs w:val="24"/>
          <w:lang w:val="en-US"/>
        </w:rPr>
        <w:t xml:space="preserve">engagement at external events, </w:t>
      </w:r>
      <w:r w:rsidR="00D63DD3" w:rsidRPr="00F874ED">
        <w:rPr>
          <w:rFonts w:ascii="Arial" w:hAnsi="Arial" w:cs="Arial"/>
          <w:sz w:val="24"/>
          <w:szCs w:val="24"/>
          <w:lang w:val="en-US"/>
        </w:rPr>
        <w:t xml:space="preserve">business </w:t>
      </w:r>
      <w:r w:rsidR="00C351F4" w:rsidRPr="00F874ED">
        <w:rPr>
          <w:rFonts w:ascii="Arial" w:hAnsi="Arial" w:cs="Arial"/>
          <w:sz w:val="24"/>
          <w:szCs w:val="24"/>
          <w:lang w:val="en-US"/>
        </w:rPr>
        <w:t>expos</w:t>
      </w:r>
      <w:r w:rsidR="00D63DD3" w:rsidRPr="00F874ED">
        <w:rPr>
          <w:rFonts w:ascii="Arial" w:hAnsi="Arial" w:cs="Arial"/>
          <w:sz w:val="24"/>
          <w:szCs w:val="24"/>
          <w:lang w:val="en-US"/>
        </w:rPr>
        <w:t xml:space="preserve">, careers fairs, </w:t>
      </w:r>
      <w:r w:rsidR="00167AC8" w:rsidRPr="00F874ED">
        <w:rPr>
          <w:rFonts w:ascii="Arial" w:hAnsi="Arial" w:cs="Arial"/>
          <w:sz w:val="24"/>
          <w:szCs w:val="24"/>
          <w:lang w:val="en-US"/>
        </w:rPr>
        <w:t xml:space="preserve">and exhibitions so that </w:t>
      </w:r>
      <w:r w:rsidR="00A37BCF" w:rsidRPr="00F874ED">
        <w:rPr>
          <w:rFonts w:ascii="Arial" w:hAnsi="Arial" w:cs="Arial"/>
          <w:sz w:val="24"/>
          <w:szCs w:val="24"/>
          <w:lang w:val="en-US"/>
        </w:rPr>
        <w:t xml:space="preserve">HRUC connects with a range of establish stakeholders, and </w:t>
      </w:r>
      <w:r w:rsidR="00167AC8" w:rsidRPr="00F874ED">
        <w:rPr>
          <w:rFonts w:ascii="Arial" w:hAnsi="Arial" w:cs="Arial"/>
          <w:sz w:val="24"/>
          <w:szCs w:val="24"/>
          <w:lang w:val="en-US"/>
        </w:rPr>
        <w:t>new audie</w:t>
      </w:r>
      <w:r w:rsidR="00A37BCF" w:rsidRPr="00F874ED">
        <w:rPr>
          <w:rFonts w:ascii="Arial" w:hAnsi="Arial" w:cs="Arial"/>
          <w:sz w:val="24"/>
          <w:szCs w:val="24"/>
          <w:lang w:val="en-US"/>
        </w:rPr>
        <w:t>nces.</w:t>
      </w:r>
    </w:p>
    <w:p w14:paraId="4CDD5B9A" w14:textId="77777777" w:rsidR="00A37BCF" w:rsidRPr="00F874ED" w:rsidRDefault="00A37BCF" w:rsidP="00A37BCF">
      <w:pPr>
        <w:pStyle w:val="ListParagraph"/>
        <w:rPr>
          <w:rFonts w:ascii="Arial" w:hAnsi="Arial" w:cs="Arial"/>
          <w:b/>
          <w:bCs/>
          <w:sz w:val="24"/>
          <w:szCs w:val="24"/>
          <w:lang w:val="en-US"/>
        </w:rPr>
      </w:pPr>
    </w:p>
    <w:p w14:paraId="0BAEB311" w14:textId="77777777" w:rsidR="000A3B18" w:rsidRPr="00F874ED" w:rsidRDefault="000A3B18" w:rsidP="000A3B18">
      <w:pPr>
        <w:numPr>
          <w:ilvl w:val="0"/>
          <w:numId w:val="6"/>
        </w:numPr>
        <w:jc w:val="both"/>
        <w:rPr>
          <w:rFonts w:ascii="Arial" w:hAnsi="Arial" w:cs="Arial"/>
          <w:b/>
          <w:bCs/>
          <w:sz w:val="24"/>
          <w:szCs w:val="24"/>
          <w:lang w:val="en-US"/>
        </w:rPr>
      </w:pPr>
      <w:r w:rsidRPr="00F874ED">
        <w:rPr>
          <w:rFonts w:ascii="Arial" w:hAnsi="Arial" w:cs="Arial"/>
          <w:sz w:val="24"/>
          <w:szCs w:val="24"/>
          <w:lang w:val="en-US"/>
        </w:rPr>
        <w:t xml:space="preserve">Create event schedules and brief all necessary teams including staff, beforehand and on-site to ensure teams are working well together and the successful delivery of the event. </w:t>
      </w:r>
    </w:p>
    <w:p w14:paraId="481845FA" w14:textId="77777777" w:rsidR="000A3B18" w:rsidRPr="00F874ED" w:rsidRDefault="000A3B18" w:rsidP="000A3B18">
      <w:pPr>
        <w:pStyle w:val="ListParagraph"/>
        <w:jc w:val="both"/>
        <w:rPr>
          <w:rFonts w:ascii="Arial" w:hAnsi="Arial" w:cs="Arial"/>
          <w:b/>
          <w:bCs/>
          <w:sz w:val="24"/>
          <w:szCs w:val="24"/>
          <w:lang w:val="en-US"/>
        </w:rPr>
      </w:pPr>
    </w:p>
    <w:p w14:paraId="66416780" w14:textId="77777777" w:rsidR="000A3B18" w:rsidRPr="00F874ED" w:rsidRDefault="000A3B18" w:rsidP="000A3B18">
      <w:pPr>
        <w:numPr>
          <w:ilvl w:val="0"/>
          <w:numId w:val="6"/>
        </w:numPr>
        <w:jc w:val="both"/>
        <w:rPr>
          <w:rFonts w:ascii="Arial" w:hAnsi="Arial" w:cs="Arial"/>
          <w:b/>
          <w:bCs/>
          <w:sz w:val="24"/>
          <w:szCs w:val="24"/>
          <w:lang w:val="en-US"/>
        </w:rPr>
      </w:pPr>
      <w:r w:rsidRPr="00F874ED">
        <w:rPr>
          <w:rFonts w:ascii="Arial" w:hAnsi="Arial" w:cs="Arial"/>
          <w:sz w:val="24"/>
          <w:szCs w:val="24"/>
          <w:lang w:val="en-US"/>
        </w:rPr>
        <w:t xml:space="preserve">Working closely with the Events Assistant and teams to ensure systems are accurate and guest relationships maintained effectively; liaising with relevant departments and ensuring the broadest range of potential audiences are considered, directing research where necessary. </w:t>
      </w:r>
    </w:p>
    <w:p w14:paraId="762C97FA" w14:textId="77777777" w:rsidR="000A3B18" w:rsidRPr="00F874ED" w:rsidRDefault="000A3B18" w:rsidP="000A3B18">
      <w:pPr>
        <w:ind w:left="360"/>
        <w:jc w:val="both"/>
        <w:rPr>
          <w:rFonts w:ascii="Arial" w:hAnsi="Arial" w:cs="Arial"/>
          <w:sz w:val="24"/>
          <w:szCs w:val="24"/>
          <w:lang w:val="en-US"/>
        </w:rPr>
      </w:pPr>
    </w:p>
    <w:p w14:paraId="27CF430A" w14:textId="3D00D54E" w:rsidR="000A3B18" w:rsidRPr="00F874ED" w:rsidRDefault="000A3B18" w:rsidP="000A3B18">
      <w:pPr>
        <w:pStyle w:val="ListParagraph"/>
        <w:numPr>
          <w:ilvl w:val="0"/>
          <w:numId w:val="6"/>
        </w:numPr>
        <w:contextualSpacing w:val="0"/>
        <w:jc w:val="both"/>
        <w:rPr>
          <w:sz w:val="24"/>
          <w:szCs w:val="24"/>
          <w:lang w:val="en-US"/>
        </w:rPr>
      </w:pPr>
      <w:r w:rsidRPr="00F874ED">
        <w:rPr>
          <w:rFonts w:ascii="Arial" w:hAnsi="Arial" w:cs="Arial"/>
          <w:sz w:val="24"/>
          <w:szCs w:val="24"/>
          <w:lang w:val="en-US"/>
        </w:rPr>
        <w:t xml:space="preserve">To write extensive evaluation </w:t>
      </w:r>
      <w:r w:rsidR="00C2262F" w:rsidRPr="00F874ED">
        <w:rPr>
          <w:rFonts w:ascii="Arial" w:hAnsi="Arial" w:cs="Arial"/>
          <w:sz w:val="24"/>
          <w:szCs w:val="24"/>
          <w:lang w:val="en-US"/>
        </w:rPr>
        <w:t xml:space="preserve">reports – collate </w:t>
      </w:r>
      <w:r w:rsidRPr="00F874ED">
        <w:rPr>
          <w:rFonts w:ascii="Arial" w:hAnsi="Arial" w:cs="Arial"/>
          <w:sz w:val="24"/>
          <w:szCs w:val="24"/>
          <w:lang w:val="en-US"/>
        </w:rPr>
        <w:t>feedback from all necessary teams following debrief meetings and sets out future recommendations.</w:t>
      </w:r>
    </w:p>
    <w:p w14:paraId="554B9BCA" w14:textId="77777777" w:rsidR="000A3B18" w:rsidRPr="00F874ED" w:rsidRDefault="000A3B18" w:rsidP="000A3B18">
      <w:pPr>
        <w:pStyle w:val="ListParagraph"/>
        <w:jc w:val="both"/>
        <w:rPr>
          <w:rFonts w:ascii="Arial" w:hAnsi="Arial" w:cs="Arial"/>
          <w:b/>
          <w:bCs/>
          <w:sz w:val="24"/>
          <w:szCs w:val="24"/>
          <w:lang w:val="en-US"/>
        </w:rPr>
      </w:pPr>
    </w:p>
    <w:p w14:paraId="33FABE00" w14:textId="78AFB9F8" w:rsidR="000A3B18" w:rsidRPr="00F874ED" w:rsidRDefault="00AD40F8" w:rsidP="001534D9">
      <w:pPr>
        <w:numPr>
          <w:ilvl w:val="0"/>
          <w:numId w:val="6"/>
        </w:numPr>
        <w:jc w:val="both"/>
        <w:rPr>
          <w:sz w:val="24"/>
          <w:szCs w:val="24"/>
          <w:lang w:val="en-US"/>
        </w:rPr>
      </w:pPr>
      <w:r w:rsidRPr="00F874ED">
        <w:rPr>
          <w:rFonts w:ascii="Arial" w:hAnsi="Arial" w:cs="Arial"/>
          <w:sz w:val="24"/>
          <w:szCs w:val="24"/>
          <w:lang w:val="en-US"/>
        </w:rPr>
        <w:t>T</w:t>
      </w:r>
      <w:r w:rsidR="000A3B18" w:rsidRPr="00F874ED">
        <w:rPr>
          <w:rFonts w:ascii="Arial" w:eastAsia="Arial" w:hAnsi="Arial" w:cs="Arial"/>
          <w:sz w:val="24"/>
          <w:szCs w:val="24"/>
          <w:lang w:val="en-US"/>
        </w:rPr>
        <w:t xml:space="preserve">o proactively be aware of anything that could cause risk to the College's reputation and escalate any concerns </w:t>
      </w:r>
      <w:r w:rsidRPr="00F874ED">
        <w:rPr>
          <w:rFonts w:ascii="Arial" w:eastAsia="Arial" w:hAnsi="Arial" w:cs="Arial"/>
          <w:sz w:val="24"/>
          <w:szCs w:val="24"/>
          <w:lang w:val="en-US"/>
        </w:rPr>
        <w:t>to senior leaders</w:t>
      </w:r>
      <w:r w:rsidR="009505EE" w:rsidRPr="00F874ED">
        <w:rPr>
          <w:rFonts w:ascii="Arial" w:eastAsia="Arial" w:hAnsi="Arial" w:cs="Arial"/>
          <w:sz w:val="24"/>
          <w:szCs w:val="24"/>
          <w:lang w:val="en-US"/>
        </w:rPr>
        <w:t>.</w:t>
      </w:r>
    </w:p>
    <w:p w14:paraId="3557DEA4" w14:textId="77777777" w:rsidR="000A3B18" w:rsidRPr="00F874ED" w:rsidRDefault="000A3B18" w:rsidP="000A3B18">
      <w:pPr>
        <w:pStyle w:val="ListParagraph"/>
        <w:jc w:val="both"/>
        <w:rPr>
          <w:rFonts w:ascii="Arial" w:hAnsi="Arial" w:cs="Arial"/>
          <w:b/>
          <w:bCs/>
          <w:sz w:val="24"/>
          <w:szCs w:val="24"/>
          <w:lang w:val="en-US"/>
        </w:rPr>
      </w:pPr>
    </w:p>
    <w:p w14:paraId="07050EDA" w14:textId="46CBBB63" w:rsidR="000A3B18" w:rsidRPr="00F874ED" w:rsidRDefault="000A3B18" w:rsidP="000A3B18">
      <w:pPr>
        <w:pStyle w:val="ListParagraph"/>
        <w:numPr>
          <w:ilvl w:val="0"/>
          <w:numId w:val="6"/>
        </w:numPr>
        <w:spacing w:line="256" w:lineRule="auto"/>
        <w:contextualSpacing w:val="0"/>
        <w:jc w:val="both"/>
        <w:rPr>
          <w:sz w:val="24"/>
          <w:szCs w:val="24"/>
          <w:lang w:val="en-US"/>
        </w:rPr>
      </w:pPr>
      <w:r w:rsidRPr="00F874ED">
        <w:rPr>
          <w:rFonts w:ascii="Arial" w:eastAsia="Arial" w:hAnsi="Arial" w:cs="Arial"/>
          <w:sz w:val="24"/>
          <w:szCs w:val="24"/>
          <w:lang w:val="en-US"/>
        </w:rPr>
        <w:t xml:space="preserve">To be available to work events that may fall outside of your working hours. When </w:t>
      </w:r>
      <w:r w:rsidR="00725E16" w:rsidRPr="00F874ED">
        <w:rPr>
          <w:rFonts w:ascii="Arial" w:eastAsia="Arial" w:hAnsi="Arial" w:cs="Arial"/>
          <w:sz w:val="24"/>
          <w:szCs w:val="24"/>
          <w:lang w:val="en-US"/>
        </w:rPr>
        <w:t>required,</w:t>
      </w:r>
      <w:r w:rsidRPr="00F874ED">
        <w:rPr>
          <w:rFonts w:ascii="Arial" w:eastAsia="Arial" w:hAnsi="Arial" w:cs="Arial"/>
          <w:sz w:val="24"/>
          <w:szCs w:val="24"/>
          <w:lang w:val="en-US"/>
        </w:rPr>
        <w:t xml:space="preserve"> taking the lead on-site and doing all that is required to deliver a successful event. Providing the best customer service to our guests. </w:t>
      </w:r>
    </w:p>
    <w:p w14:paraId="44755515" w14:textId="644DF226" w:rsidR="00F874ED" w:rsidRPr="00F874ED" w:rsidRDefault="000A3B18" w:rsidP="00F874ED">
      <w:pPr>
        <w:pStyle w:val="paragraph"/>
        <w:spacing w:before="0" w:beforeAutospacing="0" w:after="0" w:afterAutospacing="0"/>
        <w:ind w:left="720"/>
        <w:jc w:val="both"/>
        <w:textAlignment w:val="baseline"/>
        <w:rPr>
          <w:rFonts w:ascii="Arial" w:hAnsi="Arial" w:cs="Arial"/>
          <w:lang w:val="en-US" w:eastAsia="ja-JP"/>
        </w:rPr>
      </w:pPr>
      <w:r w:rsidRPr="00F874ED">
        <w:rPr>
          <w:rStyle w:val="eop"/>
          <w:rFonts w:ascii="Arial" w:eastAsiaTheme="majorEastAsia" w:hAnsi="Arial" w:cs="Arial"/>
          <w:lang w:val="en-US" w:eastAsia="ja-JP"/>
        </w:rPr>
        <w:t> </w:t>
      </w:r>
    </w:p>
    <w:p w14:paraId="5AEB5907" w14:textId="77777777" w:rsidR="000A3B18" w:rsidRPr="00F874ED" w:rsidRDefault="000A3B18" w:rsidP="000A3B18">
      <w:pPr>
        <w:pStyle w:val="BodyTextIndent2"/>
        <w:spacing w:line="240" w:lineRule="auto"/>
        <w:ind w:left="0"/>
        <w:rPr>
          <w:rFonts w:ascii="Arial" w:hAnsi="Arial" w:cs="Arial"/>
          <w:b/>
          <w:sz w:val="24"/>
          <w:szCs w:val="24"/>
        </w:rPr>
      </w:pPr>
      <w:r w:rsidRPr="00F874ED">
        <w:rPr>
          <w:rFonts w:ascii="Arial" w:hAnsi="Arial" w:cs="Arial"/>
          <w:b/>
          <w:sz w:val="24"/>
          <w:szCs w:val="24"/>
        </w:rPr>
        <w:t>Safeguarding Children and Vulnerable adults</w:t>
      </w:r>
    </w:p>
    <w:p w14:paraId="11C35995" w14:textId="77777777" w:rsidR="000A3B18" w:rsidRPr="00F874ED" w:rsidRDefault="000A3B18" w:rsidP="000A3B18">
      <w:pPr>
        <w:pStyle w:val="BodyTextIndent2"/>
        <w:numPr>
          <w:ilvl w:val="0"/>
          <w:numId w:val="3"/>
        </w:numPr>
        <w:spacing w:line="240" w:lineRule="auto"/>
        <w:rPr>
          <w:rFonts w:ascii="Arial" w:hAnsi="Arial" w:cs="Arial"/>
          <w:sz w:val="24"/>
          <w:szCs w:val="24"/>
        </w:rPr>
      </w:pPr>
      <w:r w:rsidRPr="00F874ED">
        <w:rPr>
          <w:rFonts w:ascii="Arial" w:hAnsi="Arial" w:cs="Arial"/>
          <w:sz w:val="24"/>
          <w:szCs w:val="24"/>
        </w:rPr>
        <w:lastRenderedPageBreak/>
        <w:t>Understand and comply with Safeguarding legislation and ensure that best practice is embedded in all working practices as required.</w:t>
      </w:r>
    </w:p>
    <w:p w14:paraId="0E505C29" w14:textId="77777777" w:rsidR="000A3B18" w:rsidRPr="00F874ED" w:rsidRDefault="000A3B18" w:rsidP="000A3B18">
      <w:pPr>
        <w:pStyle w:val="BodyTextIndent2"/>
        <w:numPr>
          <w:ilvl w:val="0"/>
          <w:numId w:val="3"/>
        </w:numPr>
        <w:spacing w:line="240" w:lineRule="auto"/>
        <w:rPr>
          <w:rFonts w:ascii="Arial" w:hAnsi="Arial" w:cs="Arial"/>
          <w:sz w:val="24"/>
          <w:szCs w:val="24"/>
        </w:rPr>
      </w:pPr>
      <w:r w:rsidRPr="00F874ED">
        <w:rPr>
          <w:rFonts w:ascii="Arial" w:hAnsi="Arial" w:cs="Arial"/>
          <w:sz w:val="24"/>
          <w:szCs w:val="24"/>
        </w:rPr>
        <w:t>Commitment to Safeguarding and promoting the welfare of children and vulnerable adults, ensuring that this commitment is demonstrated in all aspects of the role as appropriate.</w:t>
      </w:r>
    </w:p>
    <w:p w14:paraId="3BEC38C2" w14:textId="77777777" w:rsidR="000A3B18" w:rsidRPr="00F874ED" w:rsidRDefault="000A3B18" w:rsidP="000A3B18">
      <w:pPr>
        <w:pStyle w:val="BodyText"/>
        <w:tabs>
          <w:tab w:val="left" w:pos="720"/>
        </w:tabs>
        <w:ind w:left="720" w:hanging="720"/>
        <w:rPr>
          <w:rFonts w:cs="Arial"/>
          <w:b/>
          <w:bCs/>
          <w:sz w:val="24"/>
          <w:szCs w:val="24"/>
        </w:rPr>
      </w:pPr>
    </w:p>
    <w:p w14:paraId="704A363A" w14:textId="77777777" w:rsidR="000A3B18" w:rsidRPr="00F874ED" w:rsidRDefault="000A3B18" w:rsidP="000A3B18">
      <w:pPr>
        <w:spacing w:after="257"/>
        <w:ind w:right="57"/>
        <w:jc w:val="both"/>
        <w:rPr>
          <w:rFonts w:ascii="Arial" w:hAnsi="Arial" w:cs="Arial"/>
          <w:b/>
          <w:sz w:val="24"/>
          <w:szCs w:val="24"/>
        </w:rPr>
      </w:pPr>
      <w:r w:rsidRPr="00F874ED">
        <w:rPr>
          <w:rFonts w:ascii="Arial" w:hAnsi="Arial" w:cs="Arial"/>
          <w:b/>
          <w:sz w:val="24"/>
          <w:szCs w:val="24"/>
        </w:rPr>
        <w:t>GENERAL</w:t>
      </w:r>
    </w:p>
    <w:p w14:paraId="6A0F4169" w14:textId="77777777" w:rsidR="000A3B18" w:rsidRPr="00F874ED" w:rsidRDefault="000A3B18" w:rsidP="000A3B18">
      <w:pPr>
        <w:numPr>
          <w:ilvl w:val="0"/>
          <w:numId w:val="3"/>
        </w:numPr>
        <w:spacing w:after="257"/>
        <w:ind w:right="57"/>
        <w:jc w:val="both"/>
        <w:rPr>
          <w:rFonts w:ascii="Arial" w:hAnsi="Arial" w:cs="Arial"/>
          <w:sz w:val="24"/>
          <w:szCs w:val="24"/>
        </w:rPr>
      </w:pPr>
      <w:r w:rsidRPr="00F874ED">
        <w:rPr>
          <w:rFonts w:ascii="Arial" w:hAnsi="Arial" w:cs="Arial"/>
          <w:sz w:val="24"/>
          <w:szCs w:val="24"/>
        </w:rPr>
        <w:t>Be aware of, and comply with, legislations/competence standards relevant to the work of the Executive team.</w:t>
      </w:r>
    </w:p>
    <w:p w14:paraId="664D3A2D" w14:textId="77777777" w:rsidR="000A3B18" w:rsidRPr="00F874ED" w:rsidRDefault="000A3B18" w:rsidP="000A3B18">
      <w:pPr>
        <w:numPr>
          <w:ilvl w:val="0"/>
          <w:numId w:val="3"/>
        </w:numPr>
        <w:spacing w:after="257"/>
        <w:ind w:right="57"/>
        <w:jc w:val="both"/>
        <w:rPr>
          <w:rFonts w:ascii="Arial" w:hAnsi="Arial" w:cs="Arial"/>
          <w:sz w:val="24"/>
          <w:szCs w:val="24"/>
        </w:rPr>
      </w:pPr>
      <w:r w:rsidRPr="00F874ED">
        <w:rPr>
          <w:rFonts w:ascii="Arial" w:hAnsi="Arial" w:cs="Arial"/>
          <w:sz w:val="24"/>
          <w:szCs w:val="24"/>
        </w:rPr>
        <w:t>Understand and comply with all college policies, including the Policy to promote Equality of Opportunity</w:t>
      </w:r>
    </w:p>
    <w:p w14:paraId="3BBDB2CE" w14:textId="77777777" w:rsidR="000A3B18" w:rsidRPr="00F874ED" w:rsidRDefault="000A3B18" w:rsidP="000A3B18">
      <w:pPr>
        <w:numPr>
          <w:ilvl w:val="0"/>
          <w:numId w:val="3"/>
        </w:numPr>
        <w:spacing w:after="257"/>
        <w:ind w:right="57"/>
        <w:jc w:val="both"/>
        <w:rPr>
          <w:rFonts w:ascii="Arial" w:hAnsi="Arial" w:cs="Arial"/>
          <w:sz w:val="24"/>
          <w:szCs w:val="24"/>
        </w:rPr>
      </w:pPr>
      <w:r w:rsidRPr="00F874ED">
        <w:rPr>
          <w:rFonts w:ascii="Arial" w:hAnsi="Arial" w:cs="Arial"/>
          <w:sz w:val="24"/>
          <w:szCs w:val="24"/>
        </w:rPr>
        <w:t>Be conversant with Health and Safety and Safeguarding requirements</w:t>
      </w:r>
    </w:p>
    <w:p w14:paraId="7781563C" w14:textId="77777777" w:rsidR="000A3B18" w:rsidRPr="00F874ED" w:rsidRDefault="000A3B18" w:rsidP="000A3B18">
      <w:pPr>
        <w:numPr>
          <w:ilvl w:val="0"/>
          <w:numId w:val="3"/>
        </w:numPr>
        <w:spacing w:after="257"/>
        <w:ind w:right="57"/>
        <w:jc w:val="both"/>
        <w:rPr>
          <w:rFonts w:ascii="Arial" w:hAnsi="Arial" w:cs="Arial"/>
          <w:sz w:val="24"/>
          <w:szCs w:val="24"/>
        </w:rPr>
      </w:pPr>
      <w:r w:rsidRPr="00F874ED">
        <w:rPr>
          <w:rFonts w:ascii="Arial" w:hAnsi="Arial" w:cs="Arial"/>
          <w:sz w:val="24"/>
          <w:szCs w:val="24"/>
        </w:rPr>
        <w:t>Participate in the Staff Learning and Development, Review and Appraisal Scheme.</w:t>
      </w:r>
    </w:p>
    <w:p w14:paraId="37D62DFD" w14:textId="77777777" w:rsidR="000A3B18" w:rsidRPr="00F874ED" w:rsidRDefault="000A3B18" w:rsidP="000A3B18">
      <w:pPr>
        <w:numPr>
          <w:ilvl w:val="0"/>
          <w:numId w:val="3"/>
        </w:numPr>
        <w:spacing w:after="257"/>
        <w:ind w:right="57"/>
        <w:jc w:val="both"/>
        <w:rPr>
          <w:rFonts w:ascii="Arial" w:hAnsi="Arial" w:cs="Arial"/>
          <w:b/>
          <w:sz w:val="24"/>
          <w:szCs w:val="24"/>
        </w:rPr>
      </w:pPr>
      <w:r w:rsidRPr="00F874ED">
        <w:rPr>
          <w:rFonts w:ascii="Arial" w:hAnsi="Arial" w:cs="Arial"/>
          <w:sz w:val="24"/>
          <w:szCs w:val="24"/>
        </w:rPr>
        <w:t>Undertake such duties and/or hours of work as may reasonably be required of you, commensurate with your grade and general level of responsibility, at your main place of work or at any other.</w:t>
      </w:r>
    </w:p>
    <w:p w14:paraId="10E1F8B3" w14:textId="1F6DD590" w:rsidR="000A3B18" w:rsidRPr="00F874ED" w:rsidRDefault="000A3B18" w:rsidP="00F874ED">
      <w:pPr>
        <w:numPr>
          <w:ilvl w:val="0"/>
          <w:numId w:val="3"/>
        </w:numPr>
        <w:spacing w:after="257"/>
        <w:ind w:right="57"/>
        <w:jc w:val="both"/>
        <w:rPr>
          <w:rFonts w:ascii="Arial" w:hAnsi="Arial" w:cs="Arial"/>
          <w:b/>
          <w:sz w:val="24"/>
          <w:szCs w:val="24"/>
        </w:rPr>
      </w:pPr>
      <w:r w:rsidRPr="00F874ED">
        <w:rPr>
          <w:rFonts w:ascii="Arial" w:hAnsi="Arial" w:cs="Arial"/>
          <w:sz w:val="24"/>
          <w:szCs w:val="24"/>
        </w:rPr>
        <w:t>To carry out all other duties as may be reasonably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0A3B18" w:rsidRPr="00F874ED" w14:paraId="7456875C" w14:textId="77777777" w:rsidTr="007C44CA">
        <w:tc>
          <w:tcPr>
            <w:tcW w:w="9242" w:type="dxa"/>
          </w:tcPr>
          <w:p w14:paraId="480EA180" w14:textId="365A738B" w:rsidR="000A3B18" w:rsidRPr="00F874ED" w:rsidRDefault="000A3B18" w:rsidP="007C44CA">
            <w:pPr>
              <w:pStyle w:val="BodyText"/>
              <w:tabs>
                <w:tab w:val="left" w:pos="720"/>
              </w:tabs>
              <w:rPr>
                <w:b/>
                <w:sz w:val="24"/>
                <w:szCs w:val="24"/>
              </w:rPr>
            </w:pPr>
            <w:r w:rsidRPr="00F874ED">
              <w:rPr>
                <w:b/>
                <w:sz w:val="24"/>
                <w:szCs w:val="24"/>
              </w:rPr>
              <w:t>Further Education is an ever</w:t>
            </w:r>
            <w:r w:rsidR="00725E16">
              <w:rPr>
                <w:b/>
                <w:sz w:val="24"/>
                <w:szCs w:val="24"/>
              </w:rPr>
              <w:t>-</w:t>
            </w:r>
            <w:r w:rsidRPr="00F874ED">
              <w:rPr>
                <w:b/>
                <w:sz w:val="24"/>
                <w:szCs w:val="24"/>
              </w:rPr>
              <w:t xml:space="preserve">changing </w:t>
            </w:r>
            <w:r w:rsidR="00725E16" w:rsidRPr="00F874ED">
              <w:rPr>
                <w:b/>
                <w:sz w:val="24"/>
                <w:szCs w:val="24"/>
              </w:rPr>
              <w:t>service,</w:t>
            </w:r>
            <w:r w:rsidRPr="00F874ED">
              <w:rPr>
                <w:b/>
                <w:sz w:val="24"/>
                <w:szCs w:val="24"/>
              </w:rPr>
              <w:t xml:space="preserv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tc>
      </w:tr>
    </w:tbl>
    <w:p w14:paraId="7534551F" w14:textId="77777777" w:rsidR="004D6314" w:rsidRDefault="004D6314" w:rsidP="004D6314">
      <w:pPr>
        <w:rPr>
          <w:rFonts w:ascii="Arial" w:hAnsi="Arial"/>
          <w:sz w:val="22"/>
        </w:rPr>
      </w:pPr>
    </w:p>
    <w:p w14:paraId="232531AC" w14:textId="77777777" w:rsidR="004D6314" w:rsidRDefault="004D6314" w:rsidP="004D6314">
      <w:pPr>
        <w:rPr>
          <w:rFonts w:ascii="Arial" w:hAnsi="Arial"/>
          <w:sz w:val="22"/>
        </w:rPr>
      </w:pPr>
    </w:p>
    <w:p w14:paraId="4C4288DD" w14:textId="77777777" w:rsidR="004D6314" w:rsidRDefault="004D6314" w:rsidP="004D6314">
      <w:pPr>
        <w:rPr>
          <w:rFonts w:ascii="Arial" w:hAnsi="Arial"/>
          <w:sz w:val="22"/>
        </w:rPr>
      </w:pPr>
    </w:p>
    <w:p w14:paraId="458CAE09" w14:textId="77777777" w:rsidR="004D6314" w:rsidRDefault="004D6314" w:rsidP="004D6314">
      <w:pPr>
        <w:rPr>
          <w:rFonts w:ascii="Arial" w:hAnsi="Arial"/>
          <w:sz w:val="22"/>
        </w:rPr>
      </w:pPr>
    </w:p>
    <w:p w14:paraId="56821427" w14:textId="77777777" w:rsidR="004D6314" w:rsidRDefault="004D6314" w:rsidP="004D6314">
      <w:pPr>
        <w:rPr>
          <w:rFonts w:ascii="Arial" w:hAnsi="Arial"/>
          <w:sz w:val="22"/>
        </w:rPr>
      </w:pPr>
    </w:p>
    <w:p w14:paraId="17044998" w14:textId="77777777" w:rsidR="004D6314" w:rsidRDefault="004D6314" w:rsidP="004D6314">
      <w:pPr>
        <w:rPr>
          <w:rFonts w:ascii="Arial" w:hAnsi="Arial"/>
          <w:sz w:val="22"/>
        </w:rPr>
      </w:pPr>
    </w:p>
    <w:p w14:paraId="6E18A4F4" w14:textId="77777777" w:rsidR="004D6314" w:rsidRDefault="004D6314" w:rsidP="004D6314">
      <w:pPr>
        <w:rPr>
          <w:rFonts w:ascii="Arial" w:hAnsi="Arial"/>
          <w:sz w:val="22"/>
        </w:rPr>
      </w:pPr>
    </w:p>
    <w:p w14:paraId="55F58479" w14:textId="77777777" w:rsidR="004D6314" w:rsidRDefault="004D6314" w:rsidP="004D6314">
      <w:pPr>
        <w:rPr>
          <w:rFonts w:ascii="Arial" w:hAnsi="Arial"/>
          <w:sz w:val="22"/>
        </w:rPr>
      </w:pPr>
    </w:p>
    <w:p w14:paraId="4D1D7D4E" w14:textId="77777777" w:rsidR="004D6314" w:rsidRDefault="004D6314" w:rsidP="004D6314">
      <w:pPr>
        <w:rPr>
          <w:rFonts w:ascii="Arial" w:hAnsi="Arial"/>
          <w:sz w:val="22"/>
        </w:rPr>
      </w:pPr>
    </w:p>
    <w:p w14:paraId="2AEA0288" w14:textId="77777777" w:rsidR="004D6314" w:rsidRDefault="004D6314" w:rsidP="004D6314">
      <w:pPr>
        <w:rPr>
          <w:rFonts w:ascii="Arial" w:hAnsi="Arial"/>
          <w:sz w:val="22"/>
        </w:rPr>
      </w:pPr>
    </w:p>
    <w:p w14:paraId="558B214D" w14:textId="77777777" w:rsidR="004D6314" w:rsidRDefault="004D6314" w:rsidP="004D6314">
      <w:pPr>
        <w:rPr>
          <w:rFonts w:ascii="Arial" w:hAnsi="Arial"/>
          <w:sz w:val="22"/>
        </w:rPr>
      </w:pPr>
    </w:p>
    <w:p w14:paraId="16532F32" w14:textId="77777777" w:rsidR="004D6314" w:rsidRDefault="004D6314" w:rsidP="004D6314">
      <w:pPr>
        <w:rPr>
          <w:rFonts w:ascii="Arial" w:hAnsi="Arial"/>
          <w:sz w:val="22"/>
        </w:rPr>
      </w:pPr>
    </w:p>
    <w:p w14:paraId="770E27D8" w14:textId="77777777" w:rsidR="004D6314" w:rsidRDefault="004D6314" w:rsidP="004D6314">
      <w:pPr>
        <w:rPr>
          <w:rFonts w:ascii="Arial" w:hAnsi="Arial"/>
          <w:sz w:val="22"/>
        </w:rPr>
      </w:pPr>
    </w:p>
    <w:p w14:paraId="3C386056" w14:textId="77777777" w:rsidR="004D6314" w:rsidRDefault="004D6314" w:rsidP="004D6314">
      <w:pPr>
        <w:rPr>
          <w:rFonts w:ascii="Arial" w:hAnsi="Arial"/>
          <w:sz w:val="22"/>
        </w:rPr>
      </w:pPr>
    </w:p>
    <w:p w14:paraId="4B2B10DB" w14:textId="77777777" w:rsidR="004D6314" w:rsidRDefault="004D6314" w:rsidP="004D6314">
      <w:pPr>
        <w:rPr>
          <w:rFonts w:ascii="Arial" w:hAnsi="Arial"/>
          <w:sz w:val="22"/>
        </w:rPr>
      </w:pPr>
    </w:p>
    <w:p w14:paraId="00339B0F" w14:textId="77777777" w:rsidR="004D6314" w:rsidRDefault="004D6314" w:rsidP="004D6314">
      <w:pPr>
        <w:rPr>
          <w:rFonts w:ascii="Arial" w:hAnsi="Arial"/>
          <w:sz w:val="22"/>
        </w:rPr>
      </w:pPr>
    </w:p>
    <w:p w14:paraId="10B1596D" w14:textId="77777777" w:rsidR="004D6314" w:rsidRDefault="004D6314" w:rsidP="004D6314">
      <w:pPr>
        <w:rPr>
          <w:rFonts w:ascii="Arial" w:hAnsi="Arial"/>
          <w:sz w:val="22"/>
        </w:rPr>
      </w:pPr>
    </w:p>
    <w:p w14:paraId="36ABFC24" w14:textId="77777777" w:rsidR="004D6314" w:rsidRDefault="004D6314" w:rsidP="004D6314">
      <w:pPr>
        <w:rPr>
          <w:rFonts w:ascii="Arial" w:hAnsi="Arial"/>
          <w:sz w:val="22"/>
        </w:rPr>
      </w:pPr>
    </w:p>
    <w:p w14:paraId="10306A03" w14:textId="77777777" w:rsidR="004D6314" w:rsidRDefault="004D6314" w:rsidP="004D6314">
      <w:pPr>
        <w:rPr>
          <w:rFonts w:ascii="Arial" w:hAnsi="Arial"/>
          <w:sz w:val="22"/>
        </w:rPr>
      </w:pPr>
    </w:p>
    <w:p w14:paraId="6D960B8D" w14:textId="77777777" w:rsidR="004D6314" w:rsidRDefault="004D6314" w:rsidP="004D6314">
      <w:pPr>
        <w:rPr>
          <w:rFonts w:ascii="Arial" w:hAnsi="Arial"/>
          <w:sz w:val="22"/>
        </w:rPr>
      </w:pPr>
    </w:p>
    <w:p w14:paraId="0B851C4C" w14:textId="77777777" w:rsidR="004D6314" w:rsidRDefault="004D6314" w:rsidP="004D6314">
      <w:pPr>
        <w:rPr>
          <w:rFonts w:ascii="Arial" w:hAnsi="Arial"/>
          <w:sz w:val="22"/>
        </w:rPr>
      </w:pPr>
    </w:p>
    <w:p w14:paraId="3EB3AEC6" w14:textId="77777777" w:rsidR="004D6314" w:rsidRDefault="004D6314" w:rsidP="004D6314">
      <w:pPr>
        <w:rPr>
          <w:rFonts w:ascii="Arial" w:hAnsi="Arial"/>
          <w:sz w:val="22"/>
        </w:rPr>
      </w:pPr>
    </w:p>
    <w:p w14:paraId="45BDDF9A" w14:textId="4EAC62B9" w:rsidR="00F874ED" w:rsidRPr="00F874ED" w:rsidRDefault="00F874ED" w:rsidP="004D6314">
      <w:pPr>
        <w:jc w:val="center"/>
        <w:rPr>
          <w:rFonts w:ascii="Arial" w:hAnsi="Arial"/>
          <w:b/>
          <w:bCs/>
          <w:sz w:val="24"/>
          <w:szCs w:val="24"/>
        </w:rPr>
      </w:pPr>
      <w:r w:rsidRPr="00F874ED">
        <w:rPr>
          <w:rFonts w:ascii="Arial" w:hAnsi="Arial"/>
          <w:b/>
          <w:bCs/>
          <w:sz w:val="24"/>
          <w:szCs w:val="24"/>
        </w:rPr>
        <w:lastRenderedPageBreak/>
        <w:t>Events Content Producer – Person Specification</w:t>
      </w:r>
    </w:p>
    <w:p w14:paraId="2037FE80" w14:textId="77777777" w:rsidR="00F874ED" w:rsidRPr="00BC7264" w:rsidRDefault="00F874ED" w:rsidP="00F874ED">
      <w:pPr>
        <w:rPr>
          <w:rFonts w:ascii="Arial" w:hAnsi="Arial"/>
          <w:sz w:val="8"/>
          <w:szCs w:val="6"/>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992"/>
        <w:gridCol w:w="992"/>
        <w:gridCol w:w="1175"/>
      </w:tblGrid>
      <w:tr w:rsidR="00F874ED" w14:paraId="38B14EF7" w14:textId="77777777" w:rsidTr="004D6314">
        <w:tc>
          <w:tcPr>
            <w:tcW w:w="5949" w:type="dxa"/>
          </w:tcPr>
          <w:p w14:paraId="1F2B2907" w14:textId="77777777" w:rsidR="00F874ED" w:rsidRDefault="00F874ED" w:rsidP="00EF543C">
            <w:pPr>
              <w:rPr>
                <w:rFonts w:ascii="Arial" w:hAnsi="Arial"/>
              </w:rPr>
            </w:pPr>
          </w:p>
        </w:tc>
        <w:tc>
          <w:tcPr>
            <w:tcW w:w="992" w:type="dxa"/>
          </w:tcPr>
          <w:p w14:paraId="55D1B1AE" w14:textId="1899BC62" w:rsidR="00F874ED" w:rsidRPr="00F874ED" w:rsidRDefault="004D6314" w:rsidP="00EF543C">
            <w:pPr>
              <w:rPr>
                <w:rFonts w:ascii="Arial" w:hAnsi="Arial"/>
                <w:sz w:val="18"/>
                <w:szCs w:val="18"/>
              </w:rPr>
            </w:pPr>
            <w:r>
              <w:rPr>
                <w:rFonts w:ascii="Arial" w:hAnsi="Arial"/>
                <w:sz w:val="18"/>
                <w:szCs w:val="18"/>
              </w:rPr>
              <w:t>Essential</w:t>
            </w:r>
          </w:p>
        </w:tc>
        <w:tc>
          <w:tcPr>
            <w:tcW w:w="992" w:type="dxa"/>
          </w:tcPr>
          <w:p w14:paraId="689A4CA1" w14:textId="54849E50" w:rsidR="00F874ED" w:rsidRPr="00F874ED" w:rsidRDefault="004D6314" w:rsidP="00EF543C">
            <w:pPr>
              <w:rPr>
                <w:rFonts w:ascii="Arial" w:hAnsi="Arial"/>
                <w:sz w:val="18"/>
                <w:szCs w:val="18"/>
              </w:rPr>
            </w:pPr>
            <w:r>
              <w:rPr>
                <w:rFonts w:ascii="Arial" w:hAnsi="Arial"/>
                <w:sz w:val="18"/>
                <w:szCs w:val="18"/>
              </w:rPr>
              <w:t>Desirable</w:t>
            </w:r>
          </w:p>
        </w:tc>
        <w:tc>
          <w:tcPr>
            <w:tcW w:w="1175" w:type="dxa"/>
          </w:tcPr>
          <w:p w14:paraId="027AB653" w14:textId="7D0540AA" w:rsidR="004D6314" w:rsidRPr="00F874ED" w:rsidRDefault="004D6314" w:rsidP="00EF543C">
            <w:pPr>
              <w:pStyle w:val="Header"/>
              <w:tabs>
                <w:tab w:val="clear" w:pos="4320"/>
                <w:tab w:val="clear" w:pos="8640"/>
              </w:tabs>
              <w:rPr>
                <w:rFonts w:ascii="Arial" w:hAnsi="Arial"/>
                <w:sz w:val="18"/>
                <w:szCs w:val="18"/>
              </w:rPr>
            </w:pPr>
          </w:p>
        </w:tc>
      </w:tr>
      <w:tr w:rsidR="00F874ED" w14:paraId="4DB78685" w14:textId="77777777" w:rsidTr="004D6314">
        <w:tc>
          <w:tcPr>
            <w:tcW w:w="5949" w:type="dxa"/>
          </w:tcPr>
          <w:p w14:paraId="052F3825" w14:textId="77777777" w:rsidR="00F874ED" w:rsidRPr="00F874ED" w:rsidRDefault="00F874ED" w:rsidP="00EF543C">
            <w:pPr>
              <w:pStyle w:val="Heading5"/>
              <w:rPr>
                <w:rFonts w:ascii="Arial" w:hAnsi="Arial" w:cs="Arial"/>
                <w:b/>
                <w:bCs/>
                <w:color w:val="auto"/>
              </w:rPr>
            </w:pPr>
            <w:r w:rsidRPr="00F874ED">
              <w:rPr>
                <w:rFonts w:ascii="Arial" w:hAnsi="Arial" w:cs="Arial"/>
                <w:b/>
                <w:bCs/>
                <w:color w:val="auto"/>
              </w:rPr>
              <w:t>Qualifications</w:t>
            </w:r>
          </w:p>
        </w:tc>
        <w:tc>
          <w:tcPr>
            <w:tcW w:w="992" w:type="dxa"/>
          </w:tcPr>
          <w:p w14:paraId="7F89A8D2" w14:textId="77777777" w:rsidR="00F874ED" w:rsidRDefault="00F874ED" w:rsidP="00EF543C">
            <w:pPr>
              <w:rPr>
                <w:rFonts w:ascii="Arial" w:hAnsi="Arial"/>
              </w:rPr>
            </w:pPr>
          </w:p>
        </w:tc>
        <w:tc>
          <w:tcPr>
            <w:tcW w:w="992" w:type="dxa"/>
          </w:tcPr>
          <w:p w14:paraId="5F1E8822" w14:textId="77777777" w:rsidR="00F874ED" w:rsidRDefault="00F874ED" w:rsidP="00EF543C">
            <w:pPr>
              <w:rPr>
                <w:rFonts w:ascii="Arial" w:hAnsi="Arial"/>
              </w:rPr>
            </w:pPr>
          </w:p>
        </w:tc>
        <w:tc>
          <w:tcPr>
            <w:tcW w:w="1175" w:type="dxa"/>
          </w:tcPr>
          <w:p w14:paraId="31596655" w14:textId="77777777" w:rsidR="00F874ED" w:rsidRDefault="00F874ED" w:rsidP="00EF543C">
            <w:pPr>
              <w:pStyle w:val="Header"/>
              <w:tabs>
                <w:tab w:val="clear" w:pos="4320"/>
                <w:tab w:val="clear" w:pos="8640"/>
              </w:tabs>
              <w:rPr>
                <w:rFonts w:ascii="Arial" w:hAnsi="Arial"/>
              </w:rPr>
            </w:pPr>
          </w:p>
        </w:tc>
      </w:tr>
      <w:tr w:rsidR="00F874ED" w14:paraId="616B400D" w14:textId="77777777" w:rsidTr="004D6314">
        <w:tc>
          <w:tcPr>
            <w:tcW w:w="5949" w:type="dxa"/>
          </w:tcPr>
          <w:p w14:paraId="14B08CA3" w14:textId="300F0C7D" w:rsidR="00C05786" w:rsidRPr="00786519" w:rsidRDefault="00F874ED" w:rsidP="00C05786">
            <w:pPr>
              <w:pStyle w:val="Heading5"/>
              <w:numPr>
                <w:ilvl w:val="0"/>
                <w:numId w:val="7"/>
              </w:numPr>
              <w:tabs>
                <w:tab w:val="num" w:pos="426"/>
                <w:tab w:val="left" w:pos="599"/>
              </w:tabs>
              <w:ind w:left="599" w:hanging="283"/>
              <w:rPr>
                <w:rFonts w:ascii="Arial" w:hAnsi="Arial" w:cs="Arial"/>
                <w:bCs/>
                <w:color w:val="auto"/>
              </w:rPr>
            </w:pPr>
            <w:r w:rsidRPr="00C05786">
              <w:rPr>
                <w:rFonts w:ascii="Arial" w:hAnsi="Arial" w:cs="Arial"/>
                <w:bCs/>
                <w:color w:val="auto"/>
              </w:rPr>
              <w:t xml:space="preserve">   </w:t>
            </w:r>
            <w:r w:rsidRPr="00786519">
              <w:rPr>
                <w:rFonts w:ascii="Arial" w:hAnsi="Arial" w:cs="Arial"/>
                <w:bCs/>
                <w:color w:val="auto"/>
              </w:rPr>
              <w:t>Good level of education</w:t>
            </w:r>
            <w:r w:rsidR="00C05786" w:rsidRPr="00786519">
              <w:rPr>
                <w:rFonts w:ascii="Arial" w:hAnsi="Arial" w:cs="Arial"/>
                <w:bCs/>
                <w:color w:val="auto"/>
              </w:rPr>
              <w:t xml:space="preserve"> (for example – in e</w:t>
            </w:r>
            <w:r w:rsidR="00C05786" w:rsidRPr="00786519">
              <w:rPr>
                <w:rFonts w:ascii="Arial" w:hAnsi="Arial" w:cs="Arial"/>
                <w:color w:val="auto"/>
              </w:rPr>
              <w:t xml:space="preserve">vents or event marketing </w:t>
            </w:r>
            <w:r w:rsidR="00786519">
              <w:rPr>
                <w:rFonts w:ascii="Arial" w:hAnsi="Arial" w:cs="Arial"/>
                <w:color w:val="auto"/>
              </w:rPr>
              <w:t>or a similar</w:t>
            </w:r>
            <w:r w:rsidR="00C05786" w:rsidRPr="00786519">
              <w:rPr>
                <w:rFonts w:ascii="Arial" w:hAnsi="Arial" w:cs="Arial"/>
                <w:color w:val="auto"/>
              </w:rPr>
              <w:t xml:space="preserve"> degree in a related field, or equivalent experience</w:t>
            </w:r>
            <w:r w:rsidR="00C05786" w:rsidRPr="00786519">
              <w:rPr>
                <w:rFonts w:ascii="Arial" w:hAnsi="Arial" w:cs="Arial"/>
                <w:bCs/>
                <w:color w:val="auto"/>
              </w:rPr>
              <w:t xml:space="preserve">) with </w:t>
            </w:r>
            <w:r w:rsidR="00786519">
              <w:rPr>
                <w:rFonts w:ascii="Arial" w:hAnsi="Arial" w:cs="Arial"/>
                <w:bCs/>
                <w:color w:val="auto"/>
              </w:rPr>
              <w:t xml:space="preserve">strong </w:t>
            </w:r>
            <w:r w:rsidR="00C05786" w:rsidRPr="00786519">
              <w:rPr>
                <w:rFonts w:ascii="Arial" w:hAnsi="Arial" w:cs="Arial"/>
                <w:bCs/>
                <w:color w:val="auto"/>
              </w:rPr>
              <w:t>evidence of continuous development in events and event management</w:t>
            </w:r>
          </w:p>
        </w:tc>
        <w:tc>
          <w:tcPr>
            <w:tcW w:w="992" w:type="dxa"/>
          </w:tcPr>
          <w:p w14:paraId="54100768" w14:textId="77777777" w:rsidR="00F874ED" w:rsidRDefault="00F874ED" w:rsidP="00EF543C">
            <w:pPr>
              <w:jc w:val="center"/>
              <w:rPr>
                <w:rFonts w:ascii="Arial" w:hAnsi="Arial"/>
              </w:rPr>
            </w:pPr>
            <w:r>
              <w:rPr>
                <w:rFonts w:ascii="Wingdings" w:eastAsia="Wingdings" w:hAnsi="Wingdings" w:cs="Wingdings"/>
                <w:b/>
              </w:rPr>
              <w:t>ü</w:t>
            </w:r>
          </w:p>
        </w:tc>
        <w:tc>
          <w:tcPr>
            <w:tcW w:w="992" w:type="dxa"/>
          </w:tcPr>
          <w:p w14:paraId="05F8F17C" w14:textId="77777777" w:rsidR="00F874ED" w:rsidRDefault="00F874ED" w:rsidP="00EF543C">
            <w:pPr>
              <w:rPr>
                <w:rFonts w:ascii="Arial" w:hAnsi="Arial"/>
              </w:rPr>
            </w:pPr>
          </w:p>
        </w:tc>
        <w:tc>
          <w:tcPr>
            <w:tcW w:w="1175" w:type="dxa"/>
          </w:tcPr>
          <w:p w14:paraId="3A54C736" w14:textId="77777777" w:rsidR="00F874ED" w:rsidRDefault="00F874ED" w:rsidP="00EF543C">
            <w:pPr>
              <w:pStyle w:val="Header"/>
              <w:tabs>
                <w:tab w:val="clear" w:pos="4320"/>
                <w:tab w:val="clear" w:pos="8640"/>
              </w:tabs>
              <w:rPr>
                <w:rFonts w:ascii="Arial" w:hAnsi="Arial"/>
              </w:rPr>
            </w:pPr>
            <w:r>
              <w:rPr>
                <w:rFonts w:ascii="Arial" w:hAnsi="Arial"/>
              </w:rPr>
              <w:t>AF/Cert</w:t>
            </w:r>
          </w:p>
        </w:tc>
      </w:tr>
      <w:tr w:rsidR="00F874ED" w14:paraId="2DBB64E8" w14:textId="77777777" w:rsidTr="004D6314">
        <w:tc>
          <w:tcPr>
            <w:tcW w:w="5949" w:type="dxa"/>
          </w:tcPr>
          <w:p w14:paraId="6A851FF7" w14:textId="77777777" w:rsidR="00F874ED" w:rsidRPr="00C05786" w:rsidRDefault="00F874ED" w:rsidP="00EF543C">
            <w:pPr>
              <w:pStyle w:val="Heading5"/>
              <w:rPr>
                <w:rFonts w:ascii="Arial" w:hAnsi="Arial" w:cs="Arial"/>
                <w:b/>
                <w:bCs/>
                <w:color w:val="auto"/>
              </w:rPr>
            </w:pPr>
            <w:r w:rsidRPr="00C05786">
              <w:rPr>
                <w:rFonts w:ascii="Arial" w:hAnsi="Arial" w:cs="Arial"/>
                <w:b/>
                <w:bCs/>
                <w:color w:val="auto"/>
              </w:rPr>
              <w:t>Knowledge, Skills and Experience</w:t>
            </w:r>
          </w:p>
        </w:tc>
        <w:tc>
          <w:tcPr>
            <w:tcW w:w="992" w:type="dxa"/>
          </w:tcPr>
          <w:p w14:paraId="1028407E" w14:textId="77777777" w:rsidR="00F874ED" w:rsidRDefault="00F874ED" w:rsidP="00EF543C">
            <w:pPr>
              <w:rPr>
                <w:rFonts w:ascii="Arial" w:hAnsi="Arial"/>
              </w:rPr>
            </w:pPr>
          </w:p>
        </w:tc>
        <w:tc>
          <w:tcPr>
            <w:tcW w:w="992" w:type="dxa"/>
          </w:tcPr>
          <w:p w14:paraId="733EDB9E" w14:textId="77777777" w:rsidR="00F874ED" w:rsidRDefault="00F874ED" w:rsidP="00EF543C">
            <w:pPr>
              <w:rPr>
                <w:rFonts w:ascii="Arial" w:hAnsi="Arial"/>
              </w:rPr>
            </w:pPr>
          </w:p>
        </w:tc>
        <w:tc>
          <w:tcPr>
            <w:tcW w:w="1175" w:type="dxa"/>
          </w:tcPr>
          <w:p w14:paraId="4D7C1EEE" w14:textId="77777777" w:rsidR="00F874ED" w:rsidRDefault="00F874ED" w:rsidP="00EF543C">
            <w:pPr>
              <w:pStyle w:val="Header"/>
              <w:tabs>
                <w:tab w:val="clear" w:pos="4320"/>
                <w:tab w:val="clear" w:pos="8640"/>
              </w:tabs>
              <w:rPr>
                <w:rFonts w:ascii="Arial" w:hAnsi="Arial"/>
              </w:rPr>
            </w:pPr>
          </w:p>
        </w:tc>
      </w:tr>
      <w:tr w:rsidR="00F874ED" w14:paraId="4681191A" w14:textId="77777777" w:rsidTr="004D6314">
        <w:tc>
          <w:tcPr>
            <w:tcW w:w="5949" w:type="dxa"/>
          </w:tcPr>
          <w:p w14:paraId="091AE6F6" w14:textId="62500876" w:rsidR="00F874ED" w:rsidRPr="00C05786" w:rsidRDefault="00F874ED" w:rsidP="00EF543C">
            <w:pPr>
              <w:pStyle w:val="Heading5"/>
              <w:numPr>
                <w:ilvl w:val="0"/>
                <w:numId w:val="1"/>
              </w:numPr>
              <w:rPr>
                <w:rFonts w:ascii="Arial" w:hAnsi="Arial" w:cs="Arial"/>
                <w:b/>
                <w:color w:val="auto"/>
              </w:rPr>
            </w:pPr>
            <w:r w:rsidRPr="00C05786">
              <w:rPr>
                <w:rFonts w:ascii="Arial" w:hAnsi="Arial" w:cs="Arial"/>
                <w:color w:val="auto"/>
              </w:rPr>
              <w:t xml:space="preserve">At least </w:t>
            </w:r>
            <w:r w:rsidR="00C05786" w:rsidRPr="00C05786">
              <w:rPr>
                <w:rFonts w:ascii="Arial" w:hAnsi="Arial" w:cs="Arial"/>
                <w:color w:val="auto"/>
              </w:rPr>
              <w:t xml:space="preserve">3 </w:t>
            </w:r>
            <w:r w:rsidRPr="00C05786">
              <w:rPr>
                <w:rFonts w:ascii="Arial" w:hAnsi="Arial" w:cs="Arial"/>
                <w:color w:val="auto"/>
              </w:rPr>
              <w:t xml:space="preserve">years’ experience </w:t>
            </w:r>
            <w:r w:rsidR="00C05786" w:rsidRPr="00C05786">
              <w:rPr>
                <w:rFonts w:ascii="Arial" w:hAnsi="Arial" w:cs="Arial"/>
                <w:color w:val="auto"/>
              </w:rPr>
              <w:t>working in a complex events management or events delivery environment</w:t>
            </w:r>
          </w:p>
        </w:tc>
        <w:tc>
          <w:tcPr>
            <w:tcW w:w="992" w:type="dxa"/>
          </w:tcPr>
          <w:p w14:paraId="681B1433" w14:textId="77777777" w:rsidR="00F874ED" w:rsidRDefault="00F874ED" w:rsidP="00EF543C">
            <w:pPr>
              <w:jc w:val="center"/>
              <w:rPr>
                <w:rFonts w:ascii="Arial" w:hAnsi="Arial"/>
                <w:b/>
              </w:rPr>
            </w:pPr>
            <w:r>
              <w:rPr>
                <w:rFonts w:ascii="Wingdings" w:eastAsia="Wingdings" w:hAnsi="Wingdings" w:cs="Wingdings"/>
                <w:b/>
              </w:rPr>
              <w:t>ü</w:t>
            </w:r>
          </w:p>
        </w:tc>
        <w:tc>
          <w:tcPr>
            <w:tcW w:w="992" w:type="dxa"/>
          </w:tcPr>
          <w:p w14:paraId="71E2E881" w14:textId="77777777" w:rsidR="00F874ED" w:rsidRDefault="00F874ED" w:rsidP="00EF543C">
            <w:pPr>
              <w:rPr>
                <w:rFonts w:ascii="Arial" w:hAnsi="Arial"/>
              </w:rPr>
            </w:pPr>
          </w:p>
        </w:tc>
        <w:tc>
          <w:tcPr>
            <w:tcW w:w="1175" w:type="dxa"/>
          </w:tcPr>
          <w:p w14:paraId="28FE7FFF" w14:textId="77777777" w:rsidR="00F874ED" w:rsidRDefault="00F874ED" w:rsidP="00EF543C">
            <w:pPr>
              <w:pStyle w:val="Header"/>
              <w:tabs>
                <w:tab w:val="clear" w:pos="4320"/>
                <w:tab w:val="clear" w:pos="8640"/>
              </w:tabs>
              <w:rPr>
                <w:rFonts w:ascii="Arial" w:hAnsi="Arial"/>
              </w:rPr>
            </w:pPr>
            <w:r>
              <w:rPr>
                <w:rFonts w:ascii="Arial" w:hAnsi="Arial"/>
              </w:rPr>
              <w:t>AF/IV</w:t>
            </w:r>
          </w:p>
        </w:tc>
      </w:tr>
      <w:tr w:rsidR="00C05786" w14:paraId="4611B183" w14:textId="77777777" w:rsidTr="004D6314">
        <w:tc>
          <w:tcPr>
            <w:tcW w:w="5949" w:type="dxa"/>
          </w:tcPr>
          <w:p w14:paraId="08F03DEB" w14:textId="2D206014" w:rsidR="00C05786" w:rsidRPr="00C05786" w:rsidRDefault="00C05786" w:rsidP="00C05786">
            <w:pPr>
              <w:pStyle w:val="Heading5"/>
              <w:numPr>
                <w:ilvl w:val="0"/>
                <w:numId w:val="1"/>
              </w:numPr>
              <w:rPr>
                <w:rFonts w:ascii="Arial" w:hAnsi="Arial" w:cs="Arial"/>
                <w:color w:val="auto"/>
              </w:rPr>
            </w:pPr>
            <w:r w:rsidRPr="00C05786">
              <w:rPr>
                <w:rFonts w:ascii="Arial" w:hAnsi="Arial" w:cs="Arial"/>
                <w:color w:val="auto"/>
                <w:sz w:val="21"/>
                <w:szCs w:val="21"/>
              </w:rPr>
              <w:t>A qualification in Project management methodologies e.g., Prince2 or Agile PM</w:t>
            </w:r>
          </w:p>
        </w:tc>
        <w:tc>
          <w:tcPr>
            <w:tcW w:w="992" w:type="dxa"/>
          </w:tcPr>
          <w:p w14:paraId="038411D4" w14:textId="77777777" w:rsidR="00C05786" w:rsidRDefault="00C05786" w:rsidP="00C05786">
            <w:pPr>
              <w:jc w:val="center"/>
              <w:rPr>
                <w:rFonts w:ascii="Wingdings" w:eastAsia="Wingdings" w:hAnsi="Wingdings" w:cs="Wingdings"/>
                <w:b/>
              </w:rPr>
            </w:pPr>
          </w:p>
        </w:tc>
        <w:tc>
          <w:tcPr>
            <w:tcW w:w="992" w:type="dxa"/>
          </w:tcPr>
          <w:p w14:paraId="7CACA0FE" w14:textId="57AC159A" w:rsidR="00C05786" w:rsidRDefault="00C05786" w:rsidP="00C05786">
            <w:pPr>
              <w:rPr>
                <w:rFonts w:ascii="Arial" w:hAnsi="Arial"/>
              </w:rPr>
            </w:pPr>
            <w:r>
              <w:rPr>
                <w:rFonts w:ascii="Wingdings" w:eastAsia="Wingdings" w:hAnsi="Wingdings" w:cs="Wingdings"/>
                <w:b/>
              </w:rPr>
              <w:t>ü</w:t>
            </w:r>
          </w:p>
        </w:tc>
        <w:tc>
          <w:tcPr>
            <w:tcW w:w="1175" w:type="dxa"/>
          </w:tcPr>
          <w:p w14:paraId="05A92C35" w14:textId="747A597D"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6F1635E1" w14:textId="77777777" w:rsidTr="004D6314">
        <w:tc>
          <w:tcPr>
            <w:tcW w:w="5949" w:type="dxa"/>
          </w:tcPr>
          <w:p w14:paraId="61ACCE83" w14:textId="38DDDC86" w:rsidR="00C05786" w:rsidRPr="00F874ED" w:rsidRDefault="00C05786" w:rsidP="00C05786">
            <w:pPr>
              <w:pStyle w:val="Heading5"/>
              <w:numPr>
                <w:ilvl w:val="0"/>
                <w:numId w:val="1"/>
              </w:numPr>
              <w:rPr>
                <w:rFonts w:ascii="Arial" w:hAnsi="Arial" w:cs="Arial"/>
                <w:b/>
                <w:color w:val="auto"/>
              </w:rPr>
            </w:pPr>
            <w:r w:rsidRPr="00F874ED">
              <w:rPr>
                <w:rFonts w:ascii="Arial" w:hAnsi="Arial" w:cs="Arial"/>
                <w:color w:val="auto"/>
              </w:rPr>
              <w:t xml:space="preserve">Excellent organisational and </w:t>
            </w:r>
            <w:r>
              <w:rPr>
                <w:rFonts w:ascii="Arial" w:hAnsi="Arial" w:cs="Arial"/>
                <w:color w:val="auto"/>
              </w:rPr>
              <w:t xml:space="preserve">event project </w:t>
            </w:r>
            <w:r w:rsidRPr="00F874ED">
              <w:rPr>
                <w:rFonts w:ascii="Arial" w:hAnsi="Arial" w:cs="Arial"/>
                <w:color w:val="auto"/>
              </w:rPr>
              <w:t>management skills</w:t>
            </w:r>
          </w:p>
        </w:tc>
        <w:tc>
          <w:tcPr>
            <w:tcW w:w="992" w:type="dxa"/>
          </w:tcPr>
          <w:p w14:paraId="3D7B7026" w14:textId="77777777" w:rsidR="00C05786" w:rsidRDefault="00C05786" w:rsidP="00C05786">
            <w:pPr>
              <w:jc w:val="center"/>
              <w:rPr>
                <w:rFonts w:ascii="Arial" w:hAnsi="Arial"/>
                <w:b/>
              </w:rPr>
            </w:pPr>
            <w:r>
              <w:rPr>
                <w:rFonts w:ascii="Wingdings" w:eastAsia="Wingdings" w:hAnsi="Wingdings" w:cs="Wingdings"/>
                <w:b/>
              </w:rPr>
              <w:t>ü</w:t>
            </w:r>
          </w:p>
        </w:tc>
        <w:tc>
          <w:tcPr>
            <w:tcW w:w="992" w:type="dxa"/>
          </w:tcPr>
          <w:p w14:paraId="438A459C" w14:textId="77777777" w:rsidR="00C05786" w:rsidRDefault="00C05786" w:rsidP="00C05786">
            <w:pPr>
              <w:rPr>
                <w:rFonts w:ascii="Arial" w:hAnsi="Arial"/>
              </w:rPr>
            </w:pPr>
          </w:p>
        </w:tc>
        <w:tc>
          <w:tcPr>
            <w:tcW w:w="1175" w:type="dxa"/>
          </w:tcPr>
          <w:p w14:paraId="2A9D496A"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4EA023FE" w14:textId="77777777" w:rsidTr="004D6314">
        <w:tc>
          <w:tcPr>
            <w:tcW w:w="5949" w:type="dxa"/>
          </w:tcPr>
          <w:p w14:paraId="421DF8CA" w14:textId="77777777" w:rsidR="00C05786" w:rsidRPr="00F874ED" w:rsidRDefault="00C05786" w:rsidP="00C05786">
            <w:pPr>
              <w:pStyle w:val="Heading5"/>
              <w:numPr>
                <w:ilvl w:val="0"/>
                <w:numId w:val="1"/>
              </w:numPr>
              <w:rPr>
                <w:rFonts w:ascii="Arial" w:hAnsi="Arial" w:cs="Arial"/>
                <w:b/>
                <w:color w:val="auto"/>
              </w:rPr>
            </w:pPr>
            <w:r w:rsidRPr="00F874ED">
              <w:rPr>
                <w:rFonts w:ascii="Arial" w:hAnsi="Arial" w:cs="Arial"/>
                <w:color w:val="auto"/>
              </w:rPr>
              <w:t>Ability to prioritise a busy and complex workload effectively</w:t>
            </w:r>
          </w:p>
        </w:tc>
        <w:tc>
          <w:tcPr>
            <w:tcW w:w="992" w:type="dxa"/>
          </w:tcPr>
          <w:p w14:paraId="12DE478F" w14:textId="77777777" w:rsidR="00C05786" w:rsidRDefault="00C05786" w:rsidP="00C05786">
            <w:pPr>
              <w:jc w:val="center"/>
              <w:rPr>
                <w:rFonts w:ascii="Wingdings" w:eastAsia="Wingdings" w:hAnsi="Wingdings" w:cs="Wingdings"/>
                <w:b/>
              </w:rPr>
            </w:pPr>
            <w:r>
              <w:rPr>
                <w:rFonts w:ascii="Wingdings" w:eastAsia="Wingdings" w:hAnsi="Wingdings" w:cs="Wingdings"/>
                <w:b/>
              </w:rPr>
              <w:t>ü</w:t>
            </w:r>
          </w:p>
        </w:tc>
        <w:tc>
          <w:tcPr>
            <w:tcW w:w="992" w:type="dxa"/>
          </w:tcPr>
          <w:p w14:paraId="746BFB2F" w14:textId="77777777" w:rsidR="00C05786" w:rsidRDefault="00C05786" w:rsidP="00C05786">
            <w:pPr>
              <w:rPr>
                <w:rFonts w:ascii="Arial" w:hAnsi="Arial"/>
              </w:rPr>
            </w:pPr>
          </w:p>
        </w:tc>
        <w:tc>
          <w:tcPr>
            <w:tcW w:w="1175" w:type="dxa"/>
          </w:tcPr>
          <w:p w14:paraId="6D9029CA"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4EE43568" w14:textId="77777777" w:rsidTr="004D6314">
        <w:tc>
          <w:tcPr>
            <w:tcW w:w="5949" w:type="dxa"/>
          </w:tcPr>
          <w:p w14:paraId="7091999E" w14:textId="77777777" w:rsidR="00C05786" w:rsidRPr="00F874ED" w:rsidRDefault="00C05786" w:rsidP="00C05786">
            <w:pPr>
              <w:pStyle w:val="Heading5"/>
              <w:numPr>
                <w:ilvl w:val="0"/>
                <w:numId w:val="1"/>
              </w:numPr>
              <w:rPr>
                <w:rFonts w:ascii="Arial" w:hAnsi="Arial" w:cs="Arial"/>
                <w:b/>
                <w:color w:val="auto"/>
              </w:rPr>
            </w:pPr>
            <w:r w:rsidRPr="00F874ED">
              <w:rPr>
                <w:rFonts w:ascii="Arial" w:hAnsi="Arial" w:cs="Arial"/>
                <w:color w:val="auto"/>
              </w:rPr>
              <w:t>Ability to meet targets and deadlines</w:t>
            </w:r>
          </w:p>
        </w:tc>
        <w:tc>
          <w:tcPr>
            <w:tcW w:w="992" w:type="dxa"/>
          </w:tcPr>
          <w:p w14:paraId="1CBF3424" w14:textId="77777777" w:rsidR="00C05786" w:rsidRDefault="00C05786" w:rsidP="00C05786">
            <w:pPr>
              <w:jc w:val="center"/>
              <w:rPr>
                <w:rFonts w:ascii="Wingdings" w:eastAsia="Wingdings" w:hAnsi="Wingdings" w:cs="Wingdings"/>
                <w:b/>
              </w:rPr>
            </w:pPr>
            <w:r>
              <w:rPr>
                <w:rFonts w:ascii="Wingdings" w:eastAsia="Wingdings" w:hAnsi="Wingdings" w:cs="Wingdings"/>
                <w:b/>
              </w:rPr>
              <w:t>ü</w:t>
            </w:r>
          </w:p>
        </w:tc>
        <w:tc>
          <w:tcPr>
            <w:tcW w:w="992" w:type="dxa"/>
          </w:tcPr>
          <w:p w14:paraId="6E4018B9" w14:textId="77777777" w:rsidR="00C05786" w:rsidRDefault="00C05786" w:rsidP="00C05786">
            <w:pPr>
              <w:rPr>
                <w:rFonts w:ascii="Arial" w:hAnsi="Arial"/>
              </w:rPr>
            </w:pPr>
          </w:p>
        </w:tc>
        <w:tc>
          <w:tcPr>
            <w:tcW w:w="1175" w:type="dxa"/>
          </w:tcPr>
          <w:p w14:paraId="2C0174A2"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78F23807" w14:textId="77777777" w:rsidTr="004D6314">
        <w:tc>
          <w:tcPr>
            <w:tcW w:w="5949" w:type="dxa"/>
          </w:tcPr>
          <w:p w14:paraId="23E1A65B" w14:textId="77777777" w:rsidR="00C05786" w:rsidRPr="00F874ED" w:rsidRDefault="00C05786" w:rsidP="00C05786">
            <w:pPr>
              <w:pStyle w:val="Heading5"/>
              <w:numPr>
                <w:ilvl w:val="0"/>
                <w:numId w:val="1"/>
              </w:numPr>
              <w:rPr>
                <w:rFonts w:ascii="Arial" w:hAnsi="Arial" w:cs="Arial"/>
                <w:b/>
                <w:bCs/>
                <w:color w:val="auto"/>
              </w:rPr>
            </w:pPr>
            <w:r w:rsidRPr="00F874ED">
              <w:rPr>
                <w:rFonts w:ascii="Arial" w:hAnsi="Arial" w:cs="Arial"/>
                <w:bCs/>
                <w:color w:val="auto"/>
              </w:rPr>
              <w:t>Ability to build and maintain excellent working relationships with internal colleagues and external stakeholders</w:t>
            </w:r>
          </w:p>
        </w:tc>
        <w:tc>
          <w:tcPr>
            <w:tcW w:w="992" w:type="dxa"/>
          </w:tcPr>
          <w:p w14:paraId="22B7C727" w14:textId="77777777" w:rsidR="00C05786" w:rsidRDefault="00C05786" w:rsidP="00C05786">
            <w:pPr>
              <w:jc w:val="center"/>
              <w:rPr>
                <w:rFonts w:ascii="Wingdings" w:eastAsia="Wingdings" w:hAnsi="Wingdings" w:cs="Wingdings"/>
                <w:b/>
              </w:rPr>
            </w:pPr>
            <w:r>
              <w:rPr>
                <w:rFonts w:ascii="Wingdings" w:eastAsia="Wingdings" w:hAnsi="Wingdings" w:cs="Wingdings"/>
                <w:b/>
              </w:rPr>
              <w:t>ü</w:t>
            </w:r>
          </w:p>
        </w:tc>
        <w:tc>
          <w:tcPr>
            <w:tcW w:w="992" w:type="dxa"/>
          </w:tcPr>
          <w:p w14:paraId="7F5FF1B0" w14:textId="77777777" w:rsidR="00C05786" w:rsidRDefault="00C05786" w:rsidP="00C05786">
            <w:pPr>
              <w:rPr>
                <w:rFonts w:ascii="Arial" w:hAnsi="Arial"/>
              </w:rPr>
            </w:pPr>
          </w:p>
        </w:tc>
        <w:tc>
          <w:tcPr>
            <w:tcW w:w="1175" w:type="dxa"/>
          </w:tcPr>
          <w:p w14:paraId="1EC7FAEE"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35E9DA63" w14:textId="77777777" w:rsidTr="004D6314">
        <w:tc>
          <w:tcPr>
            <w:tcW w:w="5949" w:type="dxa"/>
          </w:tcPr>
          <w:p w14:paraId="7F5C4DE3" w14:textId="77777777" w:rsidR="00C05786" w:rsidRPr="00F874ED" w:rsidRDefault="00C05786" w:rsidP="00C05786">
            <w:pPr>
              <w:pStyle w:val="Heading5"/>
              <w:numPr>
                <w:ilvl w:val="0"/>
                <w:numId w:val="1"/>
              </w:numPr>
              <w:rPr>
                <w:rFonts w:ascii="Arial" w:hAnsi="Arial" w:cs="Arial"/>
                <w:b/>
                <w:color w:val="auto"/>
              </w:rPr>
            </w:pPr>
            <w:r w:rsidRPr="00F874ED">
              <w:rPr>
                <w:rFonts w:ascii="Arial" w:hAnsi="Arial" w:cs="Arial"/>
                <w:color w:val="auto"/>
              </w:rPr>
              <w:t>Good IT skills, including working knowledge of Microsoft Office software including Teams and Outlook, and experience with systems/databases</w:t>
            </w:r>
          </w:p>
        </w:tc>
        <w:tc>
          <w:tcPr>
            <w:tcW w:w="992" w:type="dxa"/>
          </w:tcPr>
          <w:p w14:paraId="13250CA8" w14:textId="77777777" w:rsidR="00C05786" w:rsidRDefault="00C05786" w:rsidP="00C05786">
            <w:pPr>
              <w:jc w:val="center"/>
              <w:rPr>
                <w:rFonts w:ascii="Arial" w:hAnsi="Arial"/>
                <w:b/>
              </w:rPr>
            </w:pPr>
            <w:r>
              <w:rPr>
                <w:rFonts w:ascii="Wingdings" w:eastAsia="Wingdings" w:hAnsi="Wingdings" w:cs="Wingdings"/>
                <w:b/>
              </w:rPr>
              <w:t>ü</w:t>
            </w:r>
          </w:p>
        </w:tc>
        <w:tc>
          <w:tcPr>
            <w:tcW w:w="992" w:type="dxa"/>
          </w:tcPr>
          <w:p w14:paraId="0F634102" w14:textId="77777777" w:rsidR="00C05786" w:rsidRDefault="00C05786" w:rsidP="00C05786">
            <w:pPr>
              <w:rPr>
                <w:rFonts w:ascii="Arial" w:hAnsi="Arial"/>
              </w:rPr>
            </w:pPr>
          </w:p>
        </w:tc>
        <w:tc>
          <w:tcPr>
            <w:tcW w:w="1175" w:type="dxa"/>
          </w:tcPr>
          <w:p w14:paraId="6DC19123"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6E0DA0D3" w14:textId="77777777" w:rsidTr="004D6314">
        <w:tc>
          <w:tcPr>
            <w:tcW w:w="5949" w:type="dxa"/>
          </w:tcPr>
          <w:p w14:paraId="676BC661" w14:textId="77777777" w:rsidR="00C05786" w:rsidRPr="00F874ED" w:rsidRDefault="00C05786" w:rsidP="00C05786">
            <w:pPr>
              <w:pStyle w:val="Heading5"/>
              <w:numPr>
                <w:ilvl w:val="0"/>
                <w:numId w:val="1"/>
              </w:numPr>
              <w:rPr>
                <w:rFonts w:ascii="Arial" w:hAnsi="Arial" w:cs="Arial"/>
                <w:b/>
                <w:color w:val="auto"/>
              </w:rPr>
            </w:pPr>
            <w:r w:rsidRPr="00F874ED">
              <w:rPr>
                <w:rFonts w:ascii="Arial" w:hAnsi="Arial" w:cs="Arial"/>
                <w:color w:val="auto"/>
              </w:rPr>
              <w:t>Ability to maintain accurate records</w:t>
            </w:r>
          </w:p>
        </w:tc>
        <w:tc>
          <w:tcPr>
            <w:tcW w:w="992" w:type="dxa"/>
          </w:tcPr>
          <w:p w14:paraId="2CA65CD8" w14:textId="77777777" w:rsidR="00C05786" w:rsidRDefault="00C05786" w:rsidP="00C05786">
            <w:pPr>
              <w:jc w:val="center"/>
              <w:rPr>
                <w:rFonts w:ascii="Arial" w:hAnsi="Arial"/>
                <w:b/>
              </w:rPr>
            </w:pPr>
            <w:r>
              <w:rPr>
                <w:rFonts w:ascii="Wingdings" w:eastAsia="Wingdings" w:hAnsi="Wingdings" w:cs="Wingdings"/>
                <w:b/>
              </w:rPr>
              <w:t>ü</w:t>
            </w:r>
          </w:p>
        </w:tc>
        <w:tc>
          <w:tcPr>
            <w:tcW w:w="992" w:type="dxa"/>
          </w:tcPr>
          <w:p w14:paraId="054489A3" w14:textId="77777777" w:rsidR="00C05786" w:rsidRDefault="00C05786" w:rsidP="00C05786">
            <w:pPr>
              <w:rPr>
                <w:rFonts w:ascii="Arial" w:hAnsi="Arial"/>
              </w:rPr>
            </w:pPr>
          </w:p>
        </w:tc>
        <w:tc>
          <w:tcPr>
            <w:tcW w:w="1175" w:type="dxa"/>
          </w:tcPr>
          <w:p w14:paraId="3160EA6A"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63FF5000" w14:textId="77777777" w:rsidTr="004D6314">
        <w:tc>
          <w:tcPr>
            <w:tcW w:w="5949" w:type="dxa"/>
          </w:tcPr>
          <w:p w14:paraId="1BDFA0F6" w14:textId="77777777" w:rsidR="00C05786" w:rsidRPr="00F874ED" w:rsidRDefault="00C05786" w:rsidP="00C05786">
            <w:pPr>
              <w:pStyle w:val="Heading5"/>
              <w:numPr>
                <w:ilvl w:val="0"/>
                <w:numId w:val="1"/>
              </w:numPr>
              <w:rPr>
                <w:rFonts w:ascii="Arial" w:hAnsi="Arial" w:cs="Arial"/>
                <w:b/>
                <w:color w:val="auto"/>
              </w:rPr>
            </w:pPr>
            <w:r w:rsidRPr="00F874ED">
              <w:rPr>
                <w:rFonts w:ascii="Arial" w:hAnsi="Arial" w:cs="Arial"/>
                <w:color w:val="auto"/>
              </w:rPr>
              <w:t>Excellent written communication skills</w:t>
            </w:r>
          </w:p>
        </w:tc>
        <w:tc>
          <w:tcPr>
            <w:tcW w:w="992" w:type="dxa"/>
          </w:tcPr>
          <w:p w14:paraId="6D2EBCD4" w14:textId="77777777" w:rsidR="00C05786" w:rsidRDefault="00C05786" w:rsidP="00C05786">
            <w:pPr>
              <w:jc w:val="center"/>
              <w:rPr>
                <w:rFonts w:ascii="Arial" w:hAnsi="Arial"/>
                <w:b/>
              </w:rPr>
            </w:pPr>
            <w:r>
              <w:rPr>
                <w:rFonts w:ascii="Wingdings" w:eastAsia="Wingdings" w:hAnsi="Wingdings" w:cs="Wingdings"/>
                <w:b/>
              </w:rPr>
              <w:t>ü</w:t>
            </w:r>
          </w:p>
        </w:tc>
        <w:tc>
          <w:tcPr>
            <w:tcW w:w="992" w:type="dxa"/>
          </w:tcPr>
          <w:p w14:paraId="350F0B73" w14:textId="77777777" w:rsidR="00C05786" w:rsidRDefault="00C05786" w:rsidP="00C05786">
            <w:pPr>
              <w:rPr>
                <w:rFonts w:ascii="Arial" w:hAnsi="Arial"/>
              </w:rPr>
            </w:pPr>
          </w:p>
        </w:tc>
        <w:tc>
          <w:tcPr>
            <w:tcW w:w="1175" w:type="dxa"/>
          </w:tcPr>
          <w:p w14:paraId="1D370D20"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50EF5C3B" w14:textId="77777777" w:rsidTr="004D6314">
        <w:tc>
          <w:tcPr>
            <w:tcW w:w="5949" w:type="dxa"/>
          </w:tcPr>
          <w:p w14:paraId="54AD05DC" w14:textId="77777777" w:rsidR="00C05786" w:rsidRPr="00F874ED" w:rsidRDefault="00C05786" w:rsidP="00C05786">
            <w:pPr>
              <w:pStyle w:val="Heading5"/>
              <w:numPr>
                <w:ilvl w:val="0"/>
                <w:numId w:val="1"/>
              </w:numPr>
              <w:rPr>
                <w:rFonts w:ascii="Arial" w:hAnsi="Arial" w:cs="Arial"/>
                <w:b/>
                <w:color w:val="auto"/>
              </w:rPr>
            </w:pPr>
            <w:r w:rsidRPr="00F874ED">
              <w:rPr>
                <w:rFonts w:ascii="Arial" w:hAnsi="Arial" w:cs="Arial"/>
                <w:color w:val="auto"/>
              </w:rPr>
              <w:t>Ability to communicate effectively and professionally with others, in person and over the telephone</w:t>
            </w:r>
          </w:p>
        </w:tc>
        <w:tc>
          <w:tcPr>
            <w:tcW w:w="992" w:type="dxa"/>
          </w:tcPr>
          <w:p w14:paraId="0CC6BE6A" w14:textId="77777777" w:rsidR="00C05786" w:rsidRDefault="00C05786" w:rsidP="00C05786">
            <w:pPr>
              <w:jc w:val="center"/>
              <w:rPr>
                <w:rFonts w:ascii="Wingdings" w:eastAsia="Wingdings" w:hAnsi="Wingdings" w:cs="Wingdings"/>
                <w:b/>
              </w:rPr>
            </w:pPr>
            <w:r>
              <w:rPr>
                <w:rFonts w:ascii="Wingdings" w:eastAsia="Wingdings" w:hAnsi="Wingdings" w:cs="Wingdings"/>
                <w:b/>
              </w:rPr>
              <w:t>ü</w:t>
            </w:r>
          </w:p>
        </w:tc>
        <w:tc>
          <w:tcPr>
            <w:tcW w:w="992" w:type="dxa"/>
          </w:tcPr>
          <w:p w14:paraId="3F8394CA" w14:textId="77777777" w:rsidR="00C05786" w:rsidRDefault="00C05786" w:rsidP="00C05786">
            <w:pPr>
              <w:rPr>
                <w:rFonts w:ascii="Arial" w:hAnsi="Arial"/>
              </w:rPr>
            </w:pPr>
          </w:p>
        </w:tc>
        <w:tc>
          <w:tcPr>
            <w:tcW w:w="1175" w:type="dxa"/>
          </w:tcPr>
          <w:p w14:paraId="35EFF0A3"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60FDE475" w14:textId="77777777" w:rsidTr="004D6314">
        <w:tc>
          <w:tcPr>
            <w:tcW w:w="5949" w:type="dxa"/>
          </w:tcPr>
          <w:p w14:paraId="09B2140F" w14:textId="77777777" w:rsidR="00C05786" w:rsidRPr="00F874ED" w:rsidRDefault="00C05786" w:rsidP="00C05786">
            <w:pPr>
              <w:pStyle w:val="Heading5"/>
              <w:numPr>
                <w:ilvl w:val="0"/>
                <w:numId w:val="1"/>
              </w:numPr>
              <w:rPr>
                <w:rFonts w:ascii="Arial" w:hAnsi="Arial" w:cs="Arial"/>
                <w:b/>
                <w:color w:val="auto"/>
              </w:rPr>
            </w:pPr>
            <w:r w:rsidRPr="00F874ED">
              <w:rPr>
                <w:rFonts w:ascii="Arial" w:hAnsi="Arial" w:cs="Arial"/>
                <w:color w:val="auto"/>
              </w:rPr>
              <w:t>Excellent customer service skills</w:t>
            </w:r>
          </w:p>
        </w:tc>
        <w:tc>
          <w:tcPr>
            <w:tcW w:w="992" w:type="dxa"/>
          </w:tcPr>
          <w:p w14:paraId="0FB84803" w14:textId="77777777" w:rsidR="00C05786" w:rsidRDefault="00C05786" w:rsidP="00C05786">
            <w:pPr>
              <w:jc w:val="center"/>
              <w:rPr>
                <w:rFonts w:ascii="Arial" w:hAnsi="Arial"/>
                <w:b/>
              </w:rPr>
            </w:pPr>
            <w:r>
              <w:rPr>
                <w:rFonts w:ascii="Wingdings" w:eastAsia="Wingdings" w:hAnsi="Wingdings" w:cs="Wingdings"/>
                <w:b/>
              </w:rPr>
              <w:t>ü</w:t>
            </w:r>
          </w:p>
        </w:tc>
        <w:tc>
          <w:tcPr>
            <w:tcW w:w="992" w:type="dxa"/>
          </w:tcPr>
          <w:p w14:paraId="2BAF5649" w14:textId="77777777" w:rsidR="00C05786" w:rsidRDefault="00C05786" w:rsidP="00C05786">
            <w:pPr>
              <w:rPr>
                <w:rFonts w:ascii="Arial" w:hAnsi="Arial"/>
              </w:rPr>
            </w:pPr>
          </w:p>
        </w:tc>
        <w:tc>
          <w:tcPr>
            <w:tcW w:w="1175" w:type="dxa"/>
          </w:tcPr>
          <w:p w14:paraId="008DF508"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35FAE067" w14:textId="77777777" w:rsidTr="004D6314">
        <w:trPr>
          <w:trHeight w:val="364"/>
        </w:trPr>
        <w:tc>
          <w:tcPr>
            <w:tcW w:w="5949" w:type="dxa"/>
          </w:tcPr>
          <w:p w14:paraId="07325152" w14:textId="77777777" w:rsidR="00C05786" w:rsidRPr="00F874ED" w:rsidRDefault="00C05786" w:rsidP="00C05786">
            <w:pPr>
              <w:pStyle w:val="Heading5"/>
              <w:numPr>
                <w:ilvl w:val="0"/>
                <w:numId w:val="1"/>
              </w:numPr>
              <w:rPr>
                <w:rFonts w:ascii="Arial" w:hAnsi="Arial" w:cs="Arial"/>
                <w:b/>
                <w:color w:val="auto"/>
              </w:rPr>
            </w:pPr>
            <w:r w:rsidRPr="00F874ED">
              <w:rPr>
                <w:rFonts w:ascii="Arial" w:hAnsi="Arial" w:cs="Arial"/>
                <w:color w:val="auto"/>
              </w:rPr>
              <w:t>Excellent attention to detail</w:t>
            </w:r>
          </w:p>
        </w:tc>
        <w:tc>
          <w:tcPr>
            <w:tcW w:w="992" w:type="dxa"/>
          </w:tcPr>
          <w:p w14:paraId="30667C8C" w14:textId="77777777" w:rsidR="00C05786" w:rsidRDefault="00C05786" w:rsidP="00C05786">
            <w:pPr>
              <w:jc w:val="center"/>
              <w:rPr>
                <w:rFonts w:ascii="Wingdings" w:eastAsia="Wingdings" w:hAnsi="Wingdings" w:cs="Wingdings"/>
                <w:b/>
              </w:rPr>
            </w:pPr>
            <w:r>
              <w:rPr>
                <w:rFonts w:ascii="Wingdings" w:eastAsia="Wingdings" w:hAnsi="Wingdings" w:cs="Wingdings"/>
                <w:b/>
              </w:rPr>
              <w:t>ü</w:t>
            </w:r>
          </w:p>
        </w:tc>
        <w:tc>
          <w:tcPr>
            <w:tcW w:w="992" w:type="dxa"/>
          </w:tcPr>
          <w:p w14:paraId="66C4E4D1" w14:textId="77777777" w:rsidR="00C05786" w:rsidRDefault="00C05786" w:rsidP="00C05786">
            <w:pPr>
              <w:jc w:val="center"/>
              <w:rPr>
                <w:rFonts w:ascii="Arial" w:hAnsi="Arial"/>
                <w:b/>
              </w:rPr>
            </w:pPr>
          </w:p>
        </w:tc>
        <w:tc>
          <w:tcPr>
            <w:tcW w:w="1175" w:type="dxa"/>
          </w:tcPr>
          <w:p w14:paraId="2A8B1D97"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3211342B" w14:textId="77777777" w:rsidTr="004D6314">
        <w:tc>
          <w:tcPr>
            <w:tcW w:w="5949" w:type="dxa"/>
          </w:tcPr>
          <w:p w14:paraId="3B3C1C5C" w14:textId="77777777" w:rsidR="00C05786" w:rsidRPr="00F874ED" w:rsidRDefault="00C05786" w:rsidP="00C05786">
            <w:pPr>
              <w:pStyle w:val="Heading5"/>
              <w:numPr>
                <w:ilvl w:val="0"/>
                <w:numId w:val="1"/>
              </w:numPr>
              <w:rPr>
                <w:rFonts w:ascii="Arial" w:hAnsi="Arial" w:cs="Arial"/>
                <w:b/>
                <w:color w:val="auto"/>
              </w:rPr>
            </w:pPr>
            <w:r w:rsidRPr="00F874ED">
              <w:rPr>
                <w:rFonts w:ascii="Arial" w:hAnsi="Arial" w:cs="Arial"/>
                <w:color w:val="auto"/>
              </w:rPr>
              <w:t>Understanding of the importance of confidentiality</w:t>
            </w:r>
          </w:p>
        </w:tc>
        <w:tc>
          <w:tcPr>
            <w:tcW w:w="992" w:type="dxa"/>
          </w:tcPr>
          <w:p w14:paraId="0C18D0D6" w14:textId="77777777" w:rsidR="00C05786" w:rsidRDefault="00C05786" w:rsidP="00C05786">
            <w:pPr>
              <w:jc w:val="center"/>
              <w:rPr>
                <w:rFonts w:ascii="Wingdings" w:eastAsia="Wingdings" w:hAnsi="Wingdings" w:cs="Wingdings"/>
                <w:b/>
              </w:rPr>
            </w:pPr>
            <w:r>
              <w:rPr>
                <w:rFonts w:ascii="Wingdings" w:eastAsia="Wingdings" w:hAnsi="Wingdings" w:cs="Wingdings"/>
                <w:b/>
              </w:rPr>
              <w:t>ü</w:t>
            </w:r>
          </w:p>
        </w:tc>
        <w:tc>
          <w:tcPr>
            <w:tcW w:w="992" w:type="dxa"/>
          </w:tcPr>
          <w:p w14:paraId="2F106C4C" w14:textId="77777777" w:rsidR="00C05786" w:rsidRDefault="00C05786" w:rsidP="00C05786">
            <w:pPr>
              <w:jc w:val="center"/>
              <w:rPr>
                <w:rFonts w:ascii="Arial" w:hAnsi="Arial"/>
                <w:b/>
              </w:rPr>
            </w:pPr>
          </w:p>
        </w:tc>
        <w:tc>
          <w:tcPr>
            <w:tcW w:w="1175" w:type="dxa"/>
          </w:tcPr>
          <w:p w14:paraId="24176F2F"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236F7F51" w14:textId="77777777" w:rsidTr="004D6314">
        <w:tc>
          <w:tcPr>
            <w:tcW w:w="5949" w:type="dxa"/>
          </w:tcPr>
          <w:p w14:paraId="590B2425" w14:textId="77777777" w:rsidR="00C05786" w:rsidRPr="00F874ED" w:rsidRDefault="00C05786" w:rsidP="00C05786">
            <w:pPr>
              <w:pStyle w:val="Heading5"/>
              <w:numPr>
                <w:ilvl w:val="0"/>
                <w:numId w:val="1"/>
              </w:numPr>
              <w:rPr>
                <w:rFonts w:ascii="Arial" w:hAnsi="Arial" w:cs="Arial"/>
                <w:b/>
                <w:color w:val="auto"/>
              </w:rPr>
            </w:pPr>
            <w:r w:rsidRPr="00F874ED">
              <w:rPr>
                <w:rFonts w:ascii="Arial" w:hAnsi="Arial" w:cs="Arial"/>
                <w:color w:val="auto"/>
              </w:rPr>
              <w:t>Understanding of the importance of Equality and Diversity and Safeguarding in education</w:t>
            </w:r>
          </w:p>
        </w:tc>
        <w:tc>
          <w:tcPr>
            <w:tcW w:w="992" w:type="dxa"/>
          </w:tcPr>
          <w:p w14:paraId="1B768712" w14:textId="77777777" w:rsidR="00C05786" w:rsidRDefault="00C05786" w:rsidP="00C05786">
            <w:pPr>
              <w:jc w:val="center"/>
              <w:rPr>
                <w:rFonts w:ascii="Arial" w:hAnsi="Arial"/>
                <w:b/>
              </w:rPr>
            </w:pPr>
            <w:r>
              <w:rPr>
                <w:rFonts w:ascii="Wingdings" w:eastAsia="Wingdings" w:hAnsi="Wingdings" w:cs="Wingdings"/>
                <w:b/>
              </w:rPr>
              <w:t>ü</w:t>
            </w:r>
          </w:p>
        </w:tc>
        <w:tc>
          <w:tcPr>
            <w:tcW w:w="992" w:type="dxa"/>
          </w:tcPr>
          <w:p w14:paraId="2D287909" w14:textId="77777777" w:rsidR="00C05786" w:rsidRDefault="00C05786" w:rsidP="00C05786">
            <w:pPr>
              <w:jc w:val="center"/>
              <w:rPr>
                <w:rFonts w:ascii="Arial" w:hAnsi="Arial"/>
                <w:b/>
              </w:rPr>
            </w:pPr>
          </w:p>
        </w:tc>
        <w:tc>
          <w:tcPr>
            <w:tcW w:w="1175" w:type="dxa"/>
          </w:tcPr>
          <w:p w14:paraId="04B80A4B"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0EAEF582" w14:textId="77777777" w:rsidTr="004D6314">
        <w:tc>
          <w:tcPr>
            <w:tcW w:w="5949" w:type="dxa"/>
          </w:tcPr>
          <w:p w14:paraId="07741661" w14:textId="0C449BC1" w:rsidR="00C05786" w:rsidRPr="00F874ED" w:rsidRDefault="00C05786" w:rsidP="00C05786">
            <w:pPr>
              <w:pStyle w:val="Heading5"/>
              <w:numPr>
                <w:ilvl w:val="0"/>
                <w:numId w:val="4"/>
              </w:numPr>
              <w:tabs>
                <w:tab w:val="num" w:pos="360"/>
              </w:tabs>
              <w:ind w:left="0" w:firstLine="316"/>
              <w:rPr>
                <w:rFonts w:ascii="Arial" w:hAnsi="Arial" w:cs="Arial"/>
                <w:b/>
                <w:bCs/>
                <w:color w:val="auto"/>
              </w:rPr>
            </w:pPr>
            <w:r>
              <w:rPr>
                <w:rFonts w:ascii="Arial" w:hAnsi="Arial" w:cs="Arial"/>
                <w:bCs/>
                <w:color w:val="auto"/>
              </w:rPr>
              <w:t>Excellent</w:t>
            </w:r>
            <w:r w:rsidRPr="00F874ED">
              <w:rPr>
                <w:rFonts w:ascii="Arial" w:hAnsi="Arial" w:cs="Arial"/>
                <w:bCs/>
                <w:color w:val="auto"/>
              </w:rPr>
              <w:t xml:space="preserve"> literacy and numeracy skills</w:t>
            </w:r>
          </w:p>
        </w:tc>
        <w:tc>
          <w:tcPr>
            <w:tcW w:w="992" w:type="dxa"/>
          </w:tcPr>
          <w:p w14:paraId="0B8B3373" w14:textId="77777777" w:rsidR="00C05786" w:rsidRDefault="00C05786" w:rsidP="00C05786">
            <w:pPr>
              <w:jc w:val="center"/>
              <w:rPr>
                <w:rFonts w:ascii="Arial" w:hAnsi="Arial"/>
                <w:b/>
              </w:rPr>
            </w:pPr>
            <w:r>
              <w:rPr>
                <w:rFonts w:ascii="Wingdings" w:eastAsia="Wingdings" w:hAnsi="Wingdings" w:cs="Wingdings"/>
                <w:b/>
              </w:rPr>
              <w:t>ü</w:t>
            </w:r>
          </w:p>
        </w:tc>
        <w:tc>
          <w:tcPr>
            <w:tcW w:w="992" w:type="dxa"/>
          </w:tcPr>
          <w:p w14:paraId="76417CB2" w14:textId="77777777" w:rsidR="00C05786" w:rsidRDefault="00C05786" w:rsidP="00C05786">
            <w:pPr>
              <w:rPr>
                <w:rFonts w:ascii="Arial" w:hAnsi="Arial"/>
              </w:rPr>
            </w:pPr>
          </w:p>
        </w:tc>
        <w:tc>
          <w:tcPr>
            <w:tcW w:w="1175" w:type="dxa"/>
          </w:tcPr>
          <w:p w14:paraId="4959A22A"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01910721" w14:textId="77777777" w:rsidTr="004D6314">
        <w:tc>
          <w:tcPr>
            <w:tcW w:w="5949" w:type="dxa"/>
          </w:tcPr>
          <w:p w14:paraId="690D444E" w14:textId="77777777" w:rsidR="00C05786" w:rsidRPr="00F874ED" w:rsidRDefault="00C05786" w:rsidP="00C05786">
            <w:pPr>
              <w:pStyle w:val="Heading5"/>
              <w:rPr>
                <w:rFonts w:ascii="Arial" w:hAnsi="Arial" w:cs="Arial"/>
                <w:b/>
                <w:bCs/>
                <w:color w:val="auto"/>
              </w:rPr>
            </w:pPr>
            <w:r w:rsidRPr="00F874ED">
              <w:rPr>
                <w:rFonts w:ascii="Arial" w:hAnsi="Arial" w:cs="Arial"/>
                <w:b/>
                <w:bCs/>
                <w:color w:val="auto"/>
              </w:rPr>
              <w:t>Personal Attributes</w:t>
            </w:r>
          </w:p>
        </w:tc>
        <w:tc>
          <w:tcPr>
            <w:tcW w:w="992" w:type="dxa"/>
          </w:tcPr>
          <w:p w14:paraId="3D025A80" w14:textId="77777777" w:rsidR="00C05786" w:rsidRDefault="00C05786" w:rsidP="00C05786">
            <w:pPr>
              <w:jc w:val="center"/>
              <w:rPr>
                <w:rFonts w:ascii="Arial" w:hAnsi="Arial"/>
                <w:b/>
              </w:rPr>
            </w:pPr>
          </w:p>
        </w:tc>
        <w:tc>
          <w:tcPr>
            <w:tcW w:w="992" w:type="dxa"/>
          </w:tcPr>
          <w:p w14:paraId="1E56A523" w14:textId="77777777" w:rsidR="00C05786" w:rsidRDefault="00C05786" w:rsidP="00C05786">
            <w:pPr>
              <w:rPr>
                <w:rFonts w:ascii="Arial" w:hAnsi="Arial"/>
              </w:rPr>
            </w:pPr>
          </w:p>
        </w:tc>
        <w:tc>
          <w:tcPr>
            <w:tcW w:w="1175" w:type="dxa"/>
          </w:tcPr>
          <w:p w14:paraId="7D09F1E0" w14:textId="77777777" w:rsidR="00C05786" w:rsidRDefault="00C05786" w:rsidP="00C05786">
            <w:pPr>
              <w:pStyle w:val="Header"/>
              <w:tabs>
                <w:tab w:val="clear" w:pos="4320"/>
                <w:tab w:val="clear" w:pos="8640"/>
              </w:tabs>
              <w:rPr>
                <w:rFonts w:ascii="Arial" w:hAnsi="Arial"/>
              </w:rPr>
            </w:pPr>
          </w:p>
        </w:tc>
      </w:tr>
      <w:tr w:rsidR="00C05786" w14:paraId="67345338" w14:textId="77777777" w:rsidTr="004D6314">
        <w:tc>
          <w:tcPr>
            <w:tcW w:w="5949" w:type="dxa"/>
          </w:tcPr>
          <w:p w14:paraId="33CB2E11" w14:textId="77777777" w:rsidR="00C05786" w:rsidRPr="00F874ED" w:rsidRDefault="00C05786" w:rsidP="00C05786">
            <w:pPr>
              <w:pStyle w:val="Heading5"/>
              <w:numPr>
                <w:ilvl w:val="0"/>
                <w:numId w:val="1"/>
              </w:numPr>
              <w:rPr>
                <w:rFonts w:ascii="Arial" w:hAnsi="Arial" w:cs="Arial"/>
                <w:b/>
                <w:color w:val="auto"/>
              </w:rPr>
            </w:pPr>
            <w:r w:rsidRPr="00F874ED">
              <w:rPr>
                <w:rFonts w:ascii="Arial" w:hAnsi="Arial" w:cs="Arial"/>
                <w:color w:val="auto"/>
              </w:rPr>
              <w:t>Ability to communicate effectively with people at all levels in an organisation</w:t>
            </w:r>
          </w:p>
        </w:tc>
        <w:tc>
          <w:tcPr>
            <w:tcW w:w="992" w:type="dxa"/>
          </w:tcPr>
          <w:p w14:paraId="14B31B0B" w14:textId="77777777" w:rsidR="00C05786" w:rsidRDefault="00C05786" w:rsidP="00C05786">
            <w:pPr>
              <w:jc w:val="center"/>
              <w:rPr>
                <w:rFonts w:ascii="Arial" w:hAnsi="Arial"/>
                <w:b/>
              </w:rPr>
            </w:pPr>
            <w:r>
              <w:rPr>
                <w:rFonts w:ascii="Wingdings" w:eastAsia="Wingdings" w:hAnsi="Wingdings" w:cs="Wingdings"/>
                <w:b/>
              </w:rPr>
              <w:t>ü</w:t>
            </w:r>
          </w:p>
        </w:tc>
        <w:tc>
          <w:tcPr>
            <w:tcW w:w="992" w:type="dxa"/>
          </w:tcPr>
          <w:p w14:paraId="3621444F" w14:textId="77777777" w:rsidR="00C05786" w:rsidRDefault="00C05786" w:rsidP="00C05786">
            <w:pPr>
              <w:rPr>
                <w:rFonts w:ascii="Arial" w:hAnsi="Arial"/>
              </w:rPr>
            </w:pPr>
          </w:p>
        </w:tc>
        <w:tc>
          <w:tcPr>
            <w:tcW w:w="1175" w:type="dxa"/>
          </w:tcPr>
          <w:p w14:paraId="35465B96"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2CB225D0" w14:textId="77777777" w:rsidTr="004D6314">
        <w:tc>
          <w:tcPr>
            <w:tcW w:w="5949" w:type="dxa"/>
          </w:tcPr>
          <w:p w14:paraId="5D69815B" w14:textId="77777777" w:rsidR="00C05786" w:rsidRPr="00F874ED" w:rsidRDefault="00C05786" w:rsidP="00C05786">
            <w:pPr>
              <w:pStyle w:val="Heading5"/>
              <w:numPr>
                <w:ilvl w:val="0"/>
                <w:numId w:val="1"/>
              </w:numPr>
              <w:rPr>
                <w:rFonts w:ascii="Arial" w:hAnsi="Arial" w:cs="Arial"/>
                <w:b/>
                <w:color w:val="auto"/>
              </w:rPr>
            </w:pPr>
            <w:r w:rsidRPr="00F874ED">
              <w:rPr>
                <w:rFonts w:ascii="Arial" w:hAnsi="Arial" w:cs="Arial"/>
                <w:color w:val="auto"/>
              </w:rPr>
              <w:t>Ability to work under pressure in a fast-paced working environment</w:t>
            </w:r>
          </w:p>
        </w:tc>
        <w:tc>
          <w:tcPr>
            <w:tcW w:w="992" w:type="dxa"/>
          </w:tcPr>
          <w:p w14:paraId="33945D1F" w14:textId="77777777" w:rsidR="00C05786" w:rsidRDefault="00C05786" w:rsidP="00C05786">
            <w:pPr>
              <w:jc w:val="center"/>
              <w:rPr>
                <w:rFonts w:ascii="Arial" w:hAnsi="Arial"/>
                <w:b/>
              </w:rPr>
            </w:pPr>
            <w:r>
              <w:rPr>
                <w:rFonts w:ascii="Wingdings" w:eastAsia="Wingdings" w:hAnsi="Wingdings" w:cs="Wingdings"/>
                <w:b/>
              </w:rPr>
              <w:t>ü</w:t>
            </w:r>
          </w:p>
        </w:tc>
        <w:tc>
          <w:tcPr>
            <w:tcW w:w="992" w:type="dxa"/>
          </w:tcPr>
          <w:p w14:paraId="5DC538AA" w14:textId="77777777" w:rsidR="00C05786" w:rsidRDefault="00C05786" w:rsidP="00C05786">
            <w:pPr>
              <w:rPr>
                <w:rFonts w:ascii="Arial" w:hAnsi="Arial"/>
              </w:rPr>
            </w:pPr>
          </w:p>
        </w:tc>
        <w:tc>
          <w:tcPr>
            <w:tcW w:w="1175" w:type="dxa"/>
          </w:tcPr>
          <w:p w14:paraId="721BB9C1"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4362CEC0" w14:textId="77777777" w:rsidTr="004D6314">
        <w:tc>
          <w:tcPr>
            <w:tcW w:w="5949" w:type="dxa"/>
          </w:tcPr>
          <w:p w14:paraId="49616A6A" w14:textId="77777777" w:rsidR="00C05786" w:rsidRPr="00F874ED" w:rsidRDefault="00C05786" w:rsidP="00C05786">
            <w:pPr>
              <w:pStyle w:val="Heading5"/>
              <w:numPr>
                <w:ilvl w:val="0"/>
                <w:numId w:val="1"/>
              </w:numPr>
              <w:rPr>
                <w:rFonts w:ascii="Arial" w:hAnsi="Arial" w:cs="Arial"/>
                <w:b/>
                <w:color w:val="auto"/>
              </w:rPr>
            </w:pPr>
            <w:r w:rsidRPr="00F874ED">
              <w:rPr>
                <w:rFonts w:ascii="Arial" w:hAnsi="Arial" w:cs="Arial"/>
                <w:color w:val="auto"/>
              </w:rPr>
              <w:t>Ability to work unsupervised and use own initiative</w:t>
            </w:r>
          </w:p>
        </w:tc>
        <w:tc>
          <w:tcPr>
            <w:tcW w:w="992" w:type="dxa"/>
          </w:tcPr>
          <w:p w14:paraId="393C33C8" w14:textId="77777777" w:rsidR="00C05786" w:rsidRDefault="00C05786" w:rsidP="00C05786">
            <w:pPr>
              <w:jc w:val="center"/>
              <w:rPr>
                <w:rFonts w:ascii="Arial" w:hAnsi="Arial"/>
                <w:b/>
              </w:rPr>
            </w:pPr>
            <w:r>
              <w:rPr>
                <w:rFonts w:ascii="Wingdings" w:eastAsia="Wingdings" w:hAnsi="Wingdings" w:cs="Wingdings"/>
                <w:b/>
              </w:rPr>
              <w:t>ü</w:t>
            </w:r>
          </w:p>
        </w:tc>
        <w:tc>
          <w:tcPr>
            <w:tcW w:w="992" w:type="dxa"/>
          </w:tcPr>
          <w:p w14:paraId="559B603D" w14:textId="77777777" w:rsidR="00C05786" w:rsidRDefault="00C05786" w:rsidP="00C05786">
            <w:pPr>
              <w:rPr>
                <w:rFonts w:ascii="Arial" w:hAnsi="Arial"/>
              </w:rPr>
            </w:pPr>
          </w:p>
        </w:tc>
        <w:tc>
          <w:tcPr>
            <w:tcW w:w="1175" w:type="dxa"/>
          </w:tcPr>
          <w:p w14:paraId="44C7E32B"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4A4F80E7" w14:textId="77777777" w:rsidTr="004D6314">
        <w:tc>
          <w:tcPr>
            <w:tcW w:w="5949" w:type="dxa"/>
          </w:tcPr>
          <w:p w14:paraId="40A26554" w14:textId="77777777" w:rsidR="00C05786" w:rsidRPr="00F874ED" w:rsidRDefault="00C05786" w:rsidP="00C05786">
            <w:pPr>
              <w:pStyle w:val="Heading5"/>
              <w:numPr>
                <w:ilvl w:val="0"/>
                <w:numId w:val="1"/>
              </w:numPr>
              <w:rPr>
                <w:rFonts w:ascii="Arial" w:hAnsi="Arial" w:cs="Arial"/>
                <w:b/>
                <w:color w:val="auto"/>
              </w:rPr>
            </w:pPr>
            <w:r w:rsidRPr="00F874ED">
              <w:rPr>
                <w:rFonts w:ascii="Arial" w:hAnsi="Arial" w:cs="Arial"/>
                <w:color w:val="auto"/>
              </w:rPr>
              <w:t>Ability and willingness to work at other College campuses (Uxbridge, Harrow, Hayes and Richmond) if/when required</w:t>
            </w:r>
          </w:p>
        </w:tc>
        <w:tc>
          <w:tcPr>
            <w:tcW w:w="992" w:type="dxa"/>
          </w:tcPr>
          <w:p w14:paraId="31162F98" w14:textId="77777777" w:rsidR="00C05786" w:rsidRDefault="00C05786" w:rsidP="00C05786">
            <w:pPr>
              <w:jc w:val="center"/>
              <w:rPr>
                <w:rFonts w:ascii="Wingdings" w:eastAsia="Wingdings" w:hAnsi="Wingdings" w:cs="Wingdings"/>
                <w:b/>
              </w:rPr>
            </w:pPr>
            <w:r>
              <w:rPr>
                <w:rFonts w:ascii="Wingdings" w:eastAsia="Wingdings" w:hAnsi="Wingdings" w:cs="Wingdings"/>
                <w:b/>
              </w:rPr>
              <w:t>ü</w:t>
            </w:r>
          </w:p>
        </w:tc>
        <w:tc>
          <w:tcPr>
            <w:tcW w:w="992" w:type="dxa"/>
          </w:tcPr>
          <w:p w14:paraId="3B2C9929" w14:textId="77777777" w:rsidR="00C05786" w:rsidRDefault="00C05786" w:rsidP="00C05786">
            <w:pPr>
              <w:rPr>
                <w:rFonts w:ascii="Arial" w:hAnsi="Arial"/>
              </w:rPr>
            </w:pPr>
          </w:p>
        </w:tc>
        <w:tc>
          <w:tcPr>
            <w:tcW w:w="1175" w:type="dxa"/>
          </w:tcPr>
          <w:p w14:paraId="38FC838D" w14:textId="77777777" w:rsidR="00C05786" w:rsidRDefault="00C05786" w:rsidP="00C05786">
            <w:pPr>
              <w:pStyle w:val="Header"/>
              <w:tabs>
                <w:tab w:val="clear" w:pos="4320"/>
                <w:tab w:val="clear" w:pos="8640"/>
              </w:tabs>
              <w:rPr>
                <w:rFonts w:ascii="Arial" w:hAnsi="Arial"/>
              </w:rPr>
            </w:pPr>
            <w:r>
              <w:rPr>
                <w:rFonts w:ascii="Arial" w:hAnsi="Arial"/>
              </w:rPr>
              <w:t>AF/IV</w:t>
            </w:r>
          </w:p>
        </w:tc>
      </w:tr>
      <w:tr w:rsidR="00C05786" w14:paraId="2BB0143E" w14:textId="77777777" w:rsidTr="004D6314">
        <w:tc>
          <w:tcPr>
            <w:tcW w:w="5949" w:type="dxa"/>
          </w:tcPr>
          <w:p w14:paraId="6710FF19" w14:textId="77777777" w:rsidR="00C05786" w:rsidRPr="00F874ED" w:rsidRDefault="00C05786" w:rsidP="00C05786">
            <w:pPr>
              <w:pStyle w:val="Heading5"/>
              <w:numPr>
                <w:ilvl w:val="0"/>
                <w:numId w:val="1"/>
              </w:numPr>
              <w:rPr>
                <w:rFonts w:ascii="Arial" w:hAnsi="Arial" w:cs="Arial"/>
                <w:b/>
                <w:color w:val="auto"/>
              </w:rPr>
            </w:pPr>
            <w:r w:rsidRPr="00F874ED">
              <w:rPr>
                <w:rFonts w:ascii="Arial" w:hAnsi="Arial" w:cs="Arial"/>
                <w:color w:val="auto"/>
              </w:rPr>
              <w:t>Willingness to work flexibly when required</w:t>
            </w:r>
          </w:p>
        </w:tc>
        <w:tc>
          <w:tcPr>
            <w:tcW w:w="992" w:type="dxa"/>
          </w:tcPr>
          <w:p w14:paraId="1217527A" w14:textId="77777777" w:rsidR="00C05786" w:rsidRDefault="00C05786" w:rsidP="00C05786">
            <w:pPr>
              <w:jc w:val="center"/>
              <w:rPr>
                <w:rFonts w:ascii="Arial" w:hAnsi="Arial"/>
                <w:b/>
              </w:rPr>
            </w:pPr>
            <w:r>
              <w:rPr>
                <w:rFonts w:ascii="Wingdings" w:eastAsia="Wingdings" w:hAnsi="Wingdings" w:cs="Wingdings"/>
                <w:b/>
              </w:rPr>
              <w:t>ü</w:t>
            </w:r>
          </w:p>
        </w:tc>
        <w:tc>
          <w:tcPr>
            <w:tcW w:w="992" w:type="dxa"/>
          </w:tcPr>
          <w:p w14:paraId="23C3D77B" w14:textId="77777777" w:rsidR="00C05786" w:rsidRDefault="00C05786" w:rsidP="00C05786">
            <w:pPr>
              <w:rPr>
                <w:rFonts w:ascii="Arial" w:hAnsi="Arial"/>
              </w:rPr>
            </w:pPr>
          </w:p>
        </w:tc>
        <w:tc>
          <w:tcPr>
            <w:tcW w:w="1175" w:type="dxa"/>
          </w:tcPr>
          <w:p w14:paraId="2B2E5643" w14:textId="77777777" w:rsidR="00C05786" w:rsidRDefault="00C05786" w:rsidP="00C05786">
            <w:pPr>
              <w:pStyle w:val="Header"/>
              <w:tabs>
                <w:tab w:val="clear" w:pos="4320"/>
                <w:tab w:val="clear" w:pos="8640"/>
              </w:tabs>
              <w:rPr>
                <w:rFonts w:ascii="Arial" w:hAnsi="Arial"/>
              </w:rPr>
            </w:pPr>
            <w:r>
              <w:rPr>
                <w:rFonts w:ascii="Arial" w:hAnsi="Arial"/>
              </w:rPr>
              <w:t>AF/IV</w:t>
            </w:r>
          </w:p>
        </w:tc>
      </w:tr>
    </w:tbl>
    <w:p w14:paraId="1D056871" w14:textId="77777777" w:rsidR="00F874ED" w:rsidRDefault="00F874ED" w:rsidP="00F874ED">
      <w:pPr>
        <w:rPr>
          <w:rFonts w:ascii="Arial" w:hAnsi="Arial"/>
          <w:sz w:val="22"/>
        </w:rPr>
      </w:pPr>
    </w:p>
    <w:p w14:paraId="0D8106E2" w14:textId="729FC75E" w:rsidR="00F874ED" w:rsidRDefault="00F874ED">
      <w:pPr>
        <w:spacing w:after="160" w:line="259" w:lineRule="auto"/>
        <w:rPr>
          <w:rFonts w:ascii="Arial" w:hAnsi="Arial"/>
          <w:sz w:val="22"/>
        </w:rPr>
      </w:pPr>
      <w:r>
        <w:lastRenderedPageBreak/>
        <w:br w:type="page"/>
      </w:r>
    </w:p>
    <w:p w14:paraId="76B05E80" w14:textId="77777777" w:rsidR="000A3B18" w:rsidRDefault="000A3B18" w:rsidP="000A3B18">
      <w:pPr>
        <w:pStyle w:val="BodyText"/>
        <w:tabs>
          <w:tab w:val="left" w:pos="720"/>
        </w:tabs>
        <w:ind w:left="720" w:hanging="720"/>
      </w:pPr>
    </w:p>
    <w:p w14:paraId="111A089F" w14:textId="77777777" w:rsidR="00F874ED" w:rsidRDefault="00F874ED" w:rsidP="00F874ED">
      <w:pPr>
        <w:rPr>
          <w:rFonts w:ascii="Arial" w:hAnsi="Arial"/>
        </w:rPr>
      </w:pPr>
      <w:r>
        <w:t>*</w:t>
      </w:r>
      <w:r>
        <w:rPr>
          <w:rFonts w:ascii="Arial" w:hAnsi="Arial"/>
        </w:rPr>
        <w:t>*Evidence of criteria will be established from:</w:t>
      </w:r>
    </w:p>
    <w:p w14:paraId="2EC985A4" w14:textId="77777777" w:rsidR="00F874ED" w:rsidRDefault="00F874ED" w:rsidP="00F874ED">
      <w:pPr>
        <w:rPr>
          <w:rFonts w:ascii="Arial" w:hAnsi="Arial"/>
        </w:rPr>
      </w:pPr>
      <w:r>
        <w:rPr>
          <w:rFonts w:ascii="Arial" w:hAnsi="Arial"/>
        </w:rPr>
        <w:t>AF = Application Form</w:t>
      </w:r>
    </w:p>
    <w:p w14:paraId="0418C22B" w14:textId="77777777" w:rsidR="00F874ED" w:rsidRDefault="00F874ED" w:rsidP="00F874ED">
      <w:pPr>
        <w:rPr>
          <w:rFonts w:ascii="Arial" w:hAnsi="Arial"/>
        </w:rPr>
      </w:pPr>
      <w:r>
        <w:rPr>
          <w:rFonts w:ascii="Arial" w:hAnsi="Arial"/>
        </w:rPr>
        <w:t>IV = Interview</w:t>
      </w:r>
    </w:p>
    <w:p w14:paraId="44DD9A14" w14:textId="77777777" w:rsidR="00F874ED" w:rsidRDefault="00F874ED" w:rsidP="00F874ED">
      <w:pPr>
        <w:rPr>
          <w:rFonts w:ascii="Arial" w:hAnsi="Arial"/>
        </w:rPr>
      </w:pPr>
      <w:r>
        <w:rPr>
          <w:rFonts w:ascii="Arial" w:hAnsi="Arial"/>
        </w:rPr>
        <w:t>T = Test (Micro-teach/Skills test)</w:t>
      </w:r>
    </w:p>
    <w:p w14:paraId="046CBC6C" w14:textId="77777777" w:rsidR="00F874ED" w:rsidRDefault="00F874ED" w:rsidP="00F874ED">
      <w:r>
        <w:rPr>
          <w:rFonts w:ascii="Arial" w:hAnsi="Arial"/>
        </w:rPr>
        <w:t>Cert = Certificates checked at interview/induction</w:t>
      </w:r>
    </w:p>
    <w:p w14:paraId="5B3563FF" w14:textId="5A8535D4" w:rsidR="000A3B18" w:rsidRDefault="000A3B18" w:rsidP="000A3B18"/>
    <w:p w14:paraId="5A38E18E" w14:textId="77777777" w:rsidR="006423B1" w:rsidRDefault="006423B1"/>
    <w:sectPr w:rsidR="006423B1" w:rsidSect="000A3B18">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886B7" w14:textId="77777777" w:rsidR="00795422" w:rsidRDefault="00795422">
      <w:r>
        <w:separator/>
      </w:r>
    </w:p>
  </w:endnote>
  <w:endnote w:type="continuationSeparator" w:id="0">
    <w:p w14:paraId="6A5C8C89" w14:textId="77777777" w:rsidR="00795422" w:rsidRDefault="0079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1A2CF" w14:textId="1575ED45" w:rsidR="00D63DD3" w:rsidRPr="001E66FC" w:rsidRDefault="00D63DD3">
    <w:pPr>
      <w:pStyle w:val="Footer"/>
      <w:rPr>
        <w:rFonts w:ascii="Arial" w:hAnsi="Arial" w:cs="Arial"/>
        <w:sz w:val="16"/>
        <w:szCs w:val="16"/>
      </w:rPr>
    </w:pPr>
    <w:r w:rsidRPr="001E66FC">
      <w:rPr>
        <w:rFonts w:ascii="Arial" w:hAnsi="Arial" w:cs="Arial"/>
        <w:sz w:val="16"/>
        <w:szCs w:val="16"/>
      </w:rPr>
      <w:t>Updated</w:t>
    </w:r>
    <w:r>
      <w:rPr>
        <w:rFonts w:ascii="Arial" w:hAnsi="Arial" w:cs="Arial"/>
        <w:sz w:val="16"/>
        <w:szCs w:val="16"/>
      </w:rPr>
      <w:t xml:space="preserve"> </w:t>
    </w:r>
    <w:r w:rsidR="00F874ED">
      <w:rPr>
        <w:rFonts w:ascii="Arial" w:hAnsi="Arial" w:cs="Arial"/>
        <w:sz w:val="16"/>
        <w:szCs w:val="16"/>
      </w:rPr>
      <w:t>July2024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32DCB" w14:textId="77777777" w:rsidR="00795422" w:rsidRDefault="00795422">
      <w:r>
        <w:separator/>
      </w:r>
    </w:p>
  </w:footnote>
  <w:footnote w:type="continuationSeparator" w:id="0">
    <w:p w14:paraId="6CD32A9C" w14:textId="77777777" w:rsidR="00795422" w:rsidRDefault="00795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43E37"/>
    <w:multiLevelType w:val="hybridMultilevel"/>
    <w:tmpl w:val="94421BE0"/>
    <w:lvl w:ilvl="0" w:tplc="D0783964">
      <w:start w:val="1"/>
      <w:numFmt w:val="bullet"/>
      <w:lvlText w:val=""/>
      <w:lvlJc w:val="left"/>
      <w:pPr>
        <w:ind w:left="720" w:hanging="360"/>
      </w:pPr>
      <w:rPr>
        <w:rFonts w:ascii="Symbol" w:hAnsi="Symbol" w:hint="default"/>
      </w:rPr>
    </w:lvl>
    <w:lvl w:ilvl="1" w:tplc="292CEF46">
      <w:start w:val="1"/>
      <w:numFmt w:val="bullet"/>
      <w:lvlText w:val="o"/>
      <w:lvlJc w:val="left"/>
      <w:pPr>
        <w:ind w:left="1440" w:hanging="360"/>
      </w:pPr>
      <w:rPr>
        <w:rFonts w:ascii="Courier New" w:hAnsi="Courier New" w:hint="default"/>
      </w:rPr>
    </w:lvl>
    <w:lvl w:ilvl="2" w:tplc="0D6A158E">
      <w:start w:val="1"/>
      <w:numFmt w:val="bullet"/>
      <w:lvlText w:val=""/>
      <w:lvlJc w:val="left"/>
      <w:pPr>
        <w:ind w:left="2160" w:hanging="360"/>
      </w:pPr>
      <w:rPr>
        <w:rFonts w:ascii="Wingdings" w:hAnsi="Wingdings" w:hint="default"/>
      </w:rPr>
    </w:lvl>
    <w:lvl w:ilvl="3" w:tplc="33D28E14">
      <w:start w:val="1"/>
      <w:numFmt w:val="bullet"/>
      <w:lvlText w:val=""/>
      <w:lvlJc w:val="left"/>
      <w:pPr>
        <w:ind w:left="2880" w:hanging="360"/>
      </w:pPr>
      <w:rPr>
        <w:rFonts w:ascii="Symbol" w:hAnsi="Symbol" w:hint="default"/>
      </w:rPr>
    </w:lvl>
    <w:lvl w:ilvl="4" w:tplc="38B83FF2">
      <w:start w:val="1"/>
      <w:numFmt w:val="bullet"/>
      <w:lvlText w:val="o"/>
      <w:lvlJc w:val="left"/>
      <w:pPr>
        <w:ind w:left="3600" w:hanging="360"/>
      </w:pPr>
      <w:rPr>
        <w:rFonts w:ascii="Courier New" w:hAnsi="Courier New" w:hint="default"/>
      </w:rPr>
    </w:lvl>
    <w:lvl w:ilvl="5" w:tplc="85FA6C8A">
      <w:start w:val="1"/>
      <w:numFmt w:val="bullet"/>
      <w:lvlText w:val=""/>
      <w:lvlJc w:val="left"/>
      <w:pPr>
        <w:ind w:left="4320" w:hanging="360"/>
      </w:pPr>
      <w:rPr>
        <w:rFonts w:ascii="Wingdings" w:hAnsi="Wingdings" w:hint="default"/>
      </w:rPr>
    </w:lvl>
    <w:lvl w:ilvl="6" w:tplc="61E638C0">
      <w:start w:val="1"/>
      <w:numFmt w:val="bullet"/>
      <w:lvlText w:val=""/>
      <w:lvlJc w:val="left"/>
      <w:pPr>
        <w:ind w:left="5040" w:hanging="360"/>
      </w:pPr>
      <w:rPr>
        <w:rFonts w:ascii="Symbol" w:hAnsi="Symbol" w:hint="default"/>
      </w:rPr>
    </w:lvl>
    <w:lvl w:ilvl="7" w:tplc="8CA6550E">
      <w:start w:val="1"/>
      <w:numFmt w:val="bullet"/>
      <w:lvlText w:val="o"/>
      <w:lvlJc w:val="left"/>
      <w:pPr>
        <w:ind w:left="5760" w:hanging="360"/>
      </w:pPr>
      <w:rPr>
        <w:rFonts w:ascii="Courier New" w:hAnsi="Courier New" w:hint="default"/>
      </w:rPr>
    </w:lvl>
    <w:lvl w:ilvl="8" w:tplc="7F685D30">
      <w:start w:val="1"/>
      <w:numFmt w:val="bullet"/>
      <w:lvlText w:val=""/>
      <w:lvlJc w:val="left"/>
      <w:pPr>
        <w:ind w:left="6480" w:hanging="360"/>
      </w:pPr>
      <w:rPr>
        <w:rFonts w:ascii="Wingdings" w:hAnsi="Wingdings" w:hint="default"/>
      </w:rPr>
    </w:lvl>
  </w:abstractNum>
  <w:abstractNum w:abstractNumId="1" w15:restartNumberingAfterBreak="0">
    <w:nsid w:val="107B6DCE"/>
    <w:multiLevelType w:val="hybridMultilevel"/>
    <w:tmpl w:val="31469E6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603728"/>
    <w:multiLevelType w:val="hybridMultilevel"/>
    <w:tmpl w:val="5F026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CA2DB1"/>
    <w:multiLevelType w:val="hybridMultilevel"/>
    <w:tmpl w:val="4DE0DB0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4" w15:restartNumberingAfterBreak="0">
    <w:nsid w:val="6C0A00AA"/>
    <w:multiLevelType w:val="hybridMultilevel"/>
    <w:tmpl w:val="2E3C0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BE35B5"/>
    <w:multiLevelType w:val="hybridMultilevel"/>
    <w:tmpl w:val="6CC0822A"/>
    <w:lvl w:ilvl="0" w:tplc="21F28192">
      <w:start w:val="1"/>
      <w:numFmt w:val="decimal"/>
      <w:lvlText w:val="%1."/>
      <w:lvlJc w:val="left"/>
      <w:pPr>
        <w:ind w:left="720" w:hanging="360"/>
      </w:pPr>
      <w:rPr>
        <w:rFonts w:ascii="Arial" w:eastAsia="Arial"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5C96DDD"/>
    <w:multiLevelType w:val="hybridMultilevel"/>
    <w:tmpl w:val="202A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9720858">
    <w:abstractNumId w:val="0"/>
  </w:num>
  <w:num w:numId="2" w16cid:durableId="1963533286">
    <w:abstractNumId w:val="2"/>
  </w:num>
  <w:num w:numId="3" w16cid:durableId="1246526713">
    <w:abstractNumId w:val="6"/>
  </w:num>
  <w:num w:numId="4" w16cid:durableId="1848515381">
    <w:abstractNumId w:val="4"/>
  </w:num>
  <w:num w:numId="5" w16cid:durableId="891623872">
    <w:abstractNumId w:val="1"/>
  </w:num>
  <w:num w:numId="6" w16cid:durableId="876087237">
    <w:abstractNumId w:val="5"/>
  </w:num>
  <w:num w:numId="7" w16cid:durableId="827938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18"/>
    <w:rsid w:val="000262E1"/>
    <w:rsid w:val="000A3B18"/>
    <w:rsid w:val="00167AC8"/>
    <w:rsid w:val="001C3576"/>
    <w:rsid w:val="00433CF6"/>
    <w:rsid w:val="004C2393"/>
    <w:rsid w:val="004D6314"/>
    <w:rsid w:val="00550D4C"/>
    <w:rsid w:val="00605354"/>
    <w:rsid w:val="006423B1"/>
    <w:rsid w:val="00725E16"/>
    <w:rsid w:val="00732D26"/>
    <w:rsid w:val="00786519"/>
    <w:rsid w:val="007950DB"/>
    <w:rsid w:val="00795422"/>
    <w:rsid w:val="009505EE"/>
    <w:rsid w:val="00974DB5"/>
    <w:rsid w:val="009B3781"/>
    <w:rsid w:val="00A37BCF"/>
    <w:rsid w:val="00A52AEE"/>
    <w:rsid w:val="00AD40F8"/>
    <w:rsid w:val="00C05786"/>
    <w:rsid w:val="00C2262F"/>
    <w:rsid w:val="00C30827"/>
    <w:rsid w:val="00C351F4"/>
    <w:rsid w:val="00D63DD3"/>
    <w:rsid w:val="00E6103E"/>
    <w:rsid w:val="00F15425"/>
    <w:rsid w:val="00F36E5E"/>
    <w:rsid w:val="00F8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E00D"/>
  <w15:chartTrackingRefBased/>
  <w15:docId w15:val="{5C4BCE09-C75E-45D3-B1AF-848A2609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B18"/>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0A3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A3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A3B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0A3B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0A3B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B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B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B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B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B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B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B18"/>
    <w:rPr>
      <w:rFonts w:eastAsiaTheme="majorEastAsia" w:cstheme="majorBidi"/>
      <w:color w:val="272727" w:themeColor="text1" w:themeTint="D8"/>
    </w:rPr>
  </w:style>
  <w:style w:type="paragraph" w:styleId="Title">
    <w:name w:val="Title"/>
    <w:basedOn w:val="Normal"/>
    <w:next w:val="Normal"/>
    <w:link w:val="TitleChar"/>
    <w:uiPriority w:val="10"/>
    <w:qFormat/>
    <w:rsid w:val="000A3B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B18"/>
    <w:pPr>
      <w:spacing w:before="160"/>
      <w:jc w:val="center"/>
    </w:pPr>
    <w:rPr>
      <w:i/>
      <w:iCs/>
      <w:color w:val="404040" w:themeColor="text1" w:themeTint="BF"/>
    </w:rPr>
  </w:style>
  <w:style w:type="character" w:customStyle="1" w:styleId="QuoteChar">
    <w:name w:val="Quote Char"/>
    <w:basedOn w:val="DefaultParagraphFont"/>
    <w:link w:val="Quote"/>
    <w:uiPriority w:val="29"/>
    <w:rsid w:val="000A3B18"/>
    <w:rPr>
      <w:i/>
      <w:iCs/>
      <w:color w:val="404040" w:themeColor="text1" w:themeTint="BF"/>
    </w:rPr>
  </w:style>
  <w:style w:type="paragraph" w:styleId="ListParagraph">
    <w:name w:val="List Paragraph"/>
    <w:basedOn w:val="Normal"/>
    <w:uiPriority w:val="72"/>
    <w:qFormat/>
    <w:rsid w:val="000A3B18"/>
    <w:pPr>
      <w:ind w:left="720"/>
      <w:contextualSpacing/>
    </w:pPr>
  </w:style>
  <w:style w:type="character" w:styleId="IntenseEmphasis">
    <w:name w:val="Intense Emphasis"/>
    <w:basedOn w:val="DefaultParagraphFont"/>
    <w:uiPriority w:val="21"/>
    <w:qFormat/>
    <w:rsid w:val="000A3B18"/>
    <w:rPr>
      <w:i/>
      <w:iCs/>
      <w:color w:val="0F4761" w:themeColor="accent1" w:themeShade="BF"/>
    </w:rPr>
  </w:style>
  <w:style w:type="paragraph" w:styleId="IntenseQuote">
    <w:name w:val="Intense Quote"/>
    <w:basedOn w:val="Normal"/>
    <w:next w:val="Normal"/>
    <w:link w:val="IntenseQuoteChar"/>
    <w:uiPriority w:val="30"/>
    <w:qFormat/>
    <w:rsid w:val="000A3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B18"/>
    <w:rPr>
      <w:i/>
      <w:iCs/>
      <w:color w:val="0F4761" w:themeColor="accent1" w:themeShade="BF"/>
    </w:rPr>
  </w:style>
  <w:style w:type="character" w:styleId="IntenseReference">
    <w:name w:val="Intense Reference"/>
    <w:basedOn w:val="DefaultParagraphFont"/>
    <w:uiPriority w:val="32"/>
    <w:qFormat/>
    <w:rsid w:val="000A3B18"/>
    <w:rPr>
      <w:b/>
      <w:bCs/>
      <w:smallCaps/>
      <w:color w:val="0F4761" w:themeColor="accent1" w:themeShade="BF"/>
      <w:spacing w:val="5"/>
    </w:rPr>
  </w:style>
  <w:style w:type="paragraph" w:styleId="BodyText">
    <w:name w:val="Body Text"/>
    <w:basedOn w:val="Normal"/>
    <w:link w:val="BodyTextChar"/>
    <w:rsid w:val="000A3B18"/>
    <w:pPr>
      <w:jc w:val="both"/>
    </w:pPr>
    <w:rPr>
      <w:rFonts w:ascii="Arial" w:hAnsi="Arial"/>
      <w:sz w:val="22"/>
    </w:rPr>
  </w:style>
  <w:style w:type="character" w:customStyle="1" w:styleId="BodyTextChar">
    <w:name w:val="Body Text Char"/>
    <w:basedOn w:val="DefaultParagraphFont"/>
    <w:link w:val="BodyText"/>
    <w:rsid w:val="000A3B18"/>
    <w:rPr>
      <w:rFonts w:ascii="Arial" w:eastAsia="Times New Roman" w:hAnsi="Arial" w:cs="Times New Roman"/>
      <w:kern w:val="0"/>
      <w:szCs w:val="20"/>
    </w:rPr>
  </w:style>
  <w:style w:type="paragraph" w:styleId="Header">
    <w:name w:val="header"/>
    <w:basedOn w:val="Normal"/>
    <w:link w:val="HeaderChar"/>
    <w:rsid w:val="000A3B18"/>
    <w:pPr>
      <w:tabs>
        <w:tab w:val="center" w:pos="4320"/>
        <w:tab w:val="right" w:pos="8640"/>
      </w:tabs>
    </w:pPr>
  </w:style>
  <w:style w:type="character" w:customStyle="1" w:styleId="HeaderChar">
    <w:name w:val="Header Char"/>
    <w:basedOn w:val="DefaultParagraphFont"/>
    <w:link w:val="Header"/>
    <w:rsid w:val="000A3B18"/>
    <w:rPr>
      <w:rFonts w:ascii="Times New Roman" w:eastAsia="Times New Roman" w:hAnsi="Times New Roman" w:cs="Times New Roman"/>
      <w:kern w:val="0"/>
      <w:sz w:val="20"/>
      <w:szCs w:val="20"/>
    </w:rPr>
  </w:style>
  <w:style w:type="paragraph" w:styleId="Footer">
    <w:name w:val="footer"/>
    <w:basedOn w:val="Normal"/>
    <w:link w:val="FooterChar"/>
    <w:rsid w:val="000A3B18"/>
    <w:pPr>
      <w:tabs>
        <w:tab w:val="center" w:pos="4513"/>
        <w:tab w:val="right" w:pos="9026"/>
      </w:tabs>
    </w:pPr>
  </w:style>
  <w:style w:type="character" w:customStyle="1" w:styleId="FooterChar">
    <w:name w:val="Footer Char"/>
    <w:basedOn w:val="DefaultParagraphFont"/>
    <w:link w:val="Footer"/>
    <w:rsid w:val="000A3B18"/>
    <w:rPr>
      <w:rFonts w:ascii="Times New Roman" w:eastAsia="Times New Roman" w:hAnsi="Times New Roman" w:cs="Times New Roman"/>
      <w:kern w:val="0"/>
      <w:sz w:val="20"/>
      <w:szCs w:val="20"/>
    </w:rPr>
  </w:style>
  <w:style w:type="paragraph" w:styleId="BodyTextIndent2">
    <w:name w:val="Body Text Indent 2"/>
    <w:basedOn w:val="Normal"/>
    <w:link w:val="BodyTextIndent2Char"/>
    <w:semiHidden/>
    <w:unhideWhenUsed/>
    <w:rsid w:val="000A3B18"/>
    <w:pPr>
      <w:spacing w:after="120" w:line="480" w:lineRule="auto"/>
      <w:ind w:left="283"/>
    </w:pPr>
  </w:style>
  <w:style w:type="character" w:customStyle="1" w:styleId="BodyTextIndent2Char">
    <w:name w:val="Body Text Indent 2 Char"/>
    <w:basedOn w:val="DefaultParagraphFont"/>
    <w:link w:val="BodyTextIndent2"/>
    <w:semiHidden/>
    <w:rsid w:val="000A3B18"/>
    <w:rPr>
      <w:rFonts w:ascii="Times New Roman" w:eastAsia="Times New Roman" w:hAnsi="Times New Roman" w:cs="Times New Roman"/>
      <w:kern w:val="0"/>
      <w:sz w:val="20"/>
      <w:szCs w:val="20"/>
    </w:rPr>
  </w:style>
  <w:style w:type="paragraph" w:customStyle="1" w:styleId="paragraph">
    <w:name w:val="paragraph"/>
    <w:basedOn w:val="Normal"/>
    <w:rsid w:val="000A3B18"/>
    <w:pPr>
      <w:spacing w:before="100" w:beforeAutospacing="1" w:after="100" w:afterAutospacing="1"/>
    </w:pPr>
    <w:rPr>
      <w:sz w:val="24"/>
      <w:szCs w:val="24"/>
      <w:lang w:eastAsia="en-GB"/>
    </w:rPr>
  </w:style>
  <w:style w:type="character" w:customStyle="1" w:styleId="normaltextrun">
    <w:name w:val="normaltextrun"/>
    <w:rsid w:val="000A3B18"/>
  </w:style>
  <w:style w:type="character" w:customStyle="1" w:styleId="eop">
    <w:name w:val="eop"/>
    <w:rsid w:val="000A3B18"/>
  </w:style>
  <w:style w:type="character" w:customStyle="1" w:styleId="advancedproofingissue">
    <w:name w:val="advancedproofingissue"/>
    <w:rsid w:val="000A3B18"/>
  </w:style>
  <w:style w:type="character" w:customStyle="1" w:styleId="scxw115619370">
    <w:name w:val="scxw115619370"/>
    <w:rsid w:val="000A3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91379">
      <w:bodyDiv w:val="1"/>
      <w:marLeft w:val="0"/>
      <w:marRight w:val="0"/>
      <w:marTop w:val="0"/>
      <w:marBottom w:val="0"/>
      <w:divBdr>
        <w:top w:val="none" w:sz="0" w:space="0" w:color="auto"/>
        <w:left w:val="none" w:sz="0" w:space="0" w:color="auto"/>
        <w:bottom w:val="none" w:sz="0" w:space="0" w:color="auto"/>
        <w:right w:val="none" w:sz="0" w:space="0" w:color="auto"/>
      </w:divBdr>
    </w:div>
    <w:div w:id="89635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1089</Words>
  <Characters>6213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Burey</dc:creator>
  <cp:keywords/>
  <dc:description/>
  <cp:lastModifiedBy>Hannah Curtis</cp:lastModifiedBy>
  <cp:revision>2</cp:revision>
  <dcterms:created xsi:type="dcterms:W3CDTF">2024-08-01T10:15:00Z</dcterms:created>
  <dcterms:modified xsi:type="dcterms:W3CDTF">2024-08-01T10:15:00Z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2024-03-11T13:36:27Z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9aa36519-9810-4ea5-9062-0008c8cc17a4</vt:lpwstr>
  </property>
  <property fmtid="{D5CDD505-2E9C-101B-9397-08002B2CF9AE}" pid="8" name="MSIP_Label_649d3aa1-a3fe-4344-a8c9-e8808d790e49_ContentBits">
    <vt:lpwstr>0</vt:lpwstr>
  </property>
</Properties>
</file>