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87E3C" w:rsidRDefault="00787E3C"/>
    <w:p w14:paraId="0A37501D" w14:textId="2473C999" w:rsidR="00787E3C" w:rsidRDefault="00D53057">
      <w:pPr>
        <w:pStyle w:val="Title"/>
      </w:pPr>
      <w:r>
        <w:rPr>
          <w:noProof/>
        </w:rPr>
        <w:drawing>
          <wp:inline distT="0" distB="0" distL="0" distR="0" wp14:anchorId="0909C3E2" wp14:editId="7BA0C7A2">
            <wp:extent cx="1847850" cy="645219"/>
            <wp:effectExtent l="0" t="0" r="0" b="2540"/>
            <wp:docPr id="1584920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20696" name="Picture 15849206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758" cy="64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787E3C" w:rsidRDefault="00787E3C">
      <w:pPr>
        <w:pStyle w:val="Title"/>
      </w:pPr>
    </w:p>
    <w:p w14:paraId="5FE928B3" w14:textId="77777777" w:rsidR="00787E3C" w:rsidRDefault="00787E3C">
      <w:pPr>
        <w:pStyle w:val="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Job Description</w:t>
      </w:r>
    </w:p>
    <w:p w14:paraId="02EB378F" w14:textId="77777777" w:rsidR="00787E3C" w:rsidRPr="0017184C" w:rsidRDefault="00787E3C">
      <w:pPr>
        <w:pStyle w:val="Title"/>
        <w:rPr>
          <w:rFonts w:ascii="Arial" w:hAnsi="Arial" w:cs="Arial"/>
          <w:sz w:val="16"/>
          <w:szCs w:val="8"/>
        </w:rPr>
      </w:pPr>
    </w:p>
    <w:p w14:paraId="5D8AA9BE" w14:textId="14B6A56D" w:rsidR="00787E3C" w:rsidRDefault="00B649F9">
      <w:pPr>
        <w:pStyle w:val="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Data</w:t>
      </w:r>
      <w:r w:rsidR="00305D39">
        <w:rPr>
          <w:rFonts w:ascii="Arial" w:hAnsi="Arial" w:cs="Arial"/>
          <w:sz w:val="28"/>
        </w:rPr>
        <w:t>base</w:t>
      </w:r>
      <w:r w:rsidR="00582939">
        <w:rPr>
          <w:rFonts w:ascii="Arial" w:hAnsi="Arial" w:cs="Arial"/>
          <w:sz w:val="28"/>
        </w:rPr>
        <w:t xml:space="preserve"> Administrator</w:t>
      </w:r>
      <w:r w:rsidR="001F04F7">
        <w:rPr>
          <w:rFonts w:ascii="Arial" w:hAnsi="Arial" w:cs="Arial"/>
          <w:sz w:val="28"/>
        </w:rPr>
        <w:t xml:space="preserve"> </w:t>
      </w:r>
      <w:r w:rsidR="00582939">
        <w:rPr>
          <w:rFonts w:ascii="Arial" w:hAnsi="Arial" w:cs="Arial"/>
          <w:sz w:val="28"/>
        </w:rPr>
        <w:t>/</w:t>
      </w:r>
      <w:r w:rsidR="001F04F7">
        <w:rPr>
          <w:rFonts w:ascii="Arial" w:hAnsi="Arial" w:cs="Arial"/>
          <w:sz w:val="28"/>
        </w:rPr>
        <w:t xml:space="preserve"> </w:t>
      </w:r>
      <w:r w:rsidR="00787E3C">
        <w:rPr>
          <w:rFonts w:ascii="Arial" w:hAnsi="Arial" w:cs="Arial"/>
          <w:sz w:val="28"/>
        </w:rPr>
        <w:t>Analyst</w:t>
      </w:r>
    </w:p>
    <w:p w14:paraId="6A05A809" w14:textId="77777777" w:rsidR="00787E3C" w:rsidRDefault="00787E3C">
      <w:pPr>
        <w:pStyle w:val="Heading1"/>
        <w:rPr>
          <w:rFonts w:ascii="Arial" w:hAnsi="Arial" w:cs="Arial"/>
          <w:b w:val="0"/>
          <w:sz w:val="24"/>
        </w:rPr>
      </w:pPr>
    </w:p>
    <w:p w14:paraId="4F7407E1" w14:textId="2EA6E093" w:rsidR="00787E3C" w:rsidRDefault="00B649F9">
      <w:pPr>
        <w:pStyle w:val="Heading1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Post: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 w:rsidR="00582939">
        <w:rPr>
          <w:rFonts w:ascii="Arial" w:hAnsi="Arial" w:cs="Arial"/>
          <w:b w:val="0"/>
          <w:sz w:val="24"/>
        </w:rPr>
        <w:t>Data</w:t>
      </w:r>
      <w:r w:rsidR="00305D39">
        <w:rPr>
          <w:rFonts w:ascii="Arial" w:hAnsi="Arial" w:cs="Arial"/>
          <w:b w:val="0"/>
          <w:sz w:val="24"/>
        </w:rPr>
        <w:t>base</w:t>
      </w:r>
      <w:r w:rsidR="00582939">
        <w:rPr>
          <w:rFonts w:ascii="Arial" w:hAnsi="Arial" w:cs="Arial"/>
          <w:b w:val="0"/>
          <w:sz w:val="24"/>
        </w:rPr>
        <w:t xml:space="preserve"> Administrator</w:t>
      </w:r>
      <w:r w:rsidR="001F04F7">
        <w:rPr>
          <w:rFonts w:ascii="Arial" w:hAnsi="Arial" w:cs="Arial"/>
          <w:b w:val="0"/>
          <w:sz w:val="24"/>
        </w:rPr>
        <w:t xml:space="preserve"> </w:t>
      </w:r>
      <w:r w:rsidR="00582939">
        <w:rPr>
          <w:rFonts w:ascii="Arial" w:hAnsi="Arial" w:cs="Arial"/>
          <w:b w:val="0"/>
          <w:sz w:val="24"/>
        </w:rPr>
        <w:t>/</w:t>
      </w:r>
      <w:r w:rsidR="001F04F7">
        <w:rPr>
          <w:rFonts w:ascii="Arial" w:hAnsi="Arial" w:cs="Arial"/>
          <w:b w:val="0"/>
          <w:sz w:val="24"/>
        </w:rPr>
        <w:t xml:space="preserve"> </w:t>
      </w:r>
      <w:r w:rsidR="00F36360">
        <w:rPr>
          <w:rFonts w:ascii="Arial" w:hAnsi="Arial" w:cs="Arial"/>
          <w:b w:val="0"/>
          <w:sz w:val="24"/>
        </w:rPr>
        <w:t>Analyst</w:t>
      </w:r>
    </w:p>
    <w:p w14:paraId="5A39BBE3" w14:textId="77777777" w:rsidR="00787E3C" w:rsidRDefault="00787E3C">
      <w:pPr>
        <w:widowControl w:val="0"/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59DFC2" w14:textId="1CC15F9D" w:rsidR="00787E3C" w:rsidRDefault="00B951B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Scale: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1A97">
        <w:rPr>
          <w:rFonts w:ascii="Arial" w:hAnsi="Arial" w:cs="Arial"/>
        </w:rPr>
        <w:t>P</w:t>
      </w:r>
      <w:r>
        <w:rPr>
          <w:rFonts w:ascii="Arial" w:hAnsi="Arial" w:cs="Arial"/>
        </w:rPr>
        <w:t>O</w:t>
      </w:r>
      <w:r w:rsidR="00BF1A97">
        <w:rPr>
          <w:rFonts w:ascii="Arial" w:hAnsi="Arial" w:cs="Arial"/>
        </w:rPr>
        <w:t>2</w:t>
      </w:r>
    </w:p>
    <w:p w14:paraId="41C8F396" w14:textId="77777777" w:rsidR="00787E3C" w:rsidRDefault="00787E3C">
      <w:pPr>
        <w:widowControl w:val="0"/>
        <w:jc w:val="both"/>
        <w:rPr>
          <w:rFonts w:ascii="Arial" w:hAnsi="Arial" w:cs="Arial"/>
        </w:rPr>
      </w:pPr>
    </w:p>
    <w:p w14:paraId="4E7D99B9" w14:textId="77777777" w:rsidR="004B45B8" w:rsidRDefault="004B45B8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Hours: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 hours per week</w:t>
      </w:r>
    </w:p>
    <w:p w14:paraId="72A3D3EC" w14:textId="77777777" w:rsidR="004B45B8" w:rsidRDefault="004B45B8">
      <w:pPr>
        <w:widowControl w:val="0"/>
        <w:jc w:val="both"/>
        <w:rPr>
          <w:rFonts w:ascii="Arial" w:hAnsi="Arial" w:cs="Arial"/>
        </w:rPr>
      </w:pPr>
    </w:p>
    <w:p w14:paraId="5A3FC281" w14:textId="7FF2288F" w:rsidR="00787E3C" w:rsidRDefault="00787E3C">
      <w:pPr>
        <w:widowControl w:val="0"/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Responsible to:</w:t>
      </w:r>
      <w:r>
        <w:rPr>
          <w:rFonts w:ascii="Arial" w:hAnsi="Arial" w:cs="Arial"/>
        </w:rPr>
        <w:tab/>
      </w:r>
      <w:r w:rsidR="004F60F1">
        <w:rPr>
          <w:rFonts w:ascii="Arial" w:hAnsi="Arial" w:cs="Arial"/>
        </w:rPr>
        <w:t>Data</w:t>
      </w:r>
      <w:r w:rsidR="00EB4939">
        <w:rPr>
          <w:rFonts w:ascii="Arial" w:hAnsi="Arial" w:cs="Arial"/>
        </w:rPr>
        <w:t xml:space="preserve"> &amp; </w:t>
      </w:r>
      <w:r w:rsidR="004F60F1">
        <w:rPr>
          <w:rFonts w:ascii="Arial" w:hAnsi="Arial" w:cs="Arial"/>
        </w:rPr>
        <w:t xml:space="preserve">Reporting </w:t>
      </w:r>
      <w:r w:rsidR="008C496F">
        <w:rPr>
          <w:rFonts w:ascii="Arial" w:hAnsi="Arial" w:cs="Arial"/>
        </w:rPr>
        <w:t>Manager</w:t>
      </w:r>
    </w:p>
    <w:p w14:paraId="0D0B940D" w14:textId="77777777" w:rsidR="00787E3C" w:rsidRDefault="00787E3C">
      <w:pPr>
        <w:widowControl w:val="0"/>
        <w:jc w:val="both"/>
        <w:rPr>
          <w:rFonts w:ascii="Arial" w:hAnsi="Arial" w:cs="Arial"/>
        </w:rPr>
      </w:pPr>
    </w:p>
    <w:p w14:paraId="350FFFB0" w14:textId="361B840A" w:rsidR="00787E3C" w:rsidRDefault="00787E3C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4939">
        <w:rPr>
          <w:rFonts w:ascii="Arial" w:hAnsi="Arial" w:cs="Arial"/>
        </w:rPr>
        <w:t xml:space="preserve">Uxbridge/Remote </w:t>
      </w:r>
      <w:r w:rsidR="009A4D19">
        <w:rPr>
          <w:rFonts w:ascii="Arial" w:hAnsi="Arial" w:cs="Arial"/>
        </w:rPr>
        <w:t>Hybrid</w:t>
      </w:r>
    </w:p>
    <w:p w14:paraId="0E27B00A" w14:textId="77777777" w:rsidR="00787E3C" w:rsidRDefault="00787E3C">
      <w:pPr>
        <w:ind w:left="2160" w:hanging="2160"/>
        <w:rPr>
          <w:rFonts w:ascii="Arial" w:hAnsi="Arial" w:cs="Arial"/>
        </w:rPr>
      </w:pPr>
    </w:p>
    <w:p w14:paraId="4D2B0795" w14:textId="77777777" w:rsidR="00787E3C" w:rsidRDefault="00787E3C">
      <w:pPr>
        <w:pStyle w:val="Heading6"/>
      </w:pPr>
      <w:r>
        <w:t>Main Scope of the Post</w:t>
      </w:r>
    </w:p>
    <w:p w14:paraId="60061E4C" w14:textId="77777777" w:rsidR="00787E3C" w:rsidRDefault="00787E3C">
      <w:pPr>
        <w:ind w:left="2160" w:hanging="2160"/>
        <w:rPr>
          <w:rFonts w:ascii="Arial" w:hAnsi="Arial" w:cs="Arial"/>
        </w:rPr>
      </w:pPr>
    </w:p>
    <w:p w14:paraId="197AC767" w14:textId="711FD5C0" w:rsidR="00787E3C" w:rsidRPr="0019499B" w:rsidRDefault="004F60F1">
      <w:pPr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To</w:t>
      </w:r>
      <w:r w:rsidR="00305CE2" w:rsidRPr="0019499B">
        <w:rPr>
          <w:rFonts w:ascii="Arial" w:hAnsi="Arial" w:cs="Arial"/>
          <w:sz w:val="22"/>
          <w:szCs w:val="22"/>
        </w:rPr>
        <w:t xml:space="preserve"> </w:t>
      </w:r>
      <w:bookmarkStart w:id="0" w:name="_Hlk192074544"/>
      <w:r w:rsidR="00560734" w:rsidRPr="0019499B">
        <w:rPr>
          <w:rFonts w:ascii="Arial" w:hAnsi="Arial" w:cs="Arial"/>
          <w:sz w:val="22"/>
          <w:szCs w:val="22"/>
        </w:rPr>
        <w:t xml:space="preserve">take responsibility for </w:t>
      </w:r>
      <w:r w:rsidR="00305CE2" w:rsidRPr="0019499B">
        <w:rPr>
          <w:rFonts w:ascii="Arial" w:hAnsi="Arial" w:cs="Arial"/>
          <w:sz w:val="22"/>
          <w:szCs w:val="22"/>
        </w:rPr>
        <w:t xml:space="preserve">the </w:t>
      </w:r>
      <w:r w:rsidR="00560734" w:rsidRPr="0019499B">
        <w:rPr>
          <w:rFonts w:ascii="Arial" w:hAnsi="Arial" w:cs="Arial"/>
          <w:sz w:val="22"/>
          <w:szCs w:val="22"/>
        </w:rPr>
        <w:t xml:space="preserve">overall </w:t>
      </w:r>
      <w:r w:rsidR="00305CE2" w:rsidRPr="0019499B">
        <w:rPr>
          <w:rFonts w:ascii="Arial" w:hAnsi="Arial" w:cs="Arial"/>
          <w:sz w:val="22"/>
          <w:szCs w:val="22"/>
        </w:rPr>
        <w:t>health</w:t>
      </w:r>
      <w:r w:rsidR="000F1E8C" w:rsidRPr="0019499B">
        <w:rPr>
          <w:rFonts w:ascii="Arial" w:hAnsi="Arial" w:cs="Arial"/>
          <w:sz w:val="22"/>
          <w:szCs w:val="22"/>
        </w:rPr>
        <w:t xml:space="preserve">, performance and security </w:t>
      </w:r>
      <w:r w:rsidR="00305CE2" w:rsidRPr="0019499B">
        <w:rPr>
          <w:rFonts w:ascii="Arial" w:hAnsi="Arial" w:cs="Arial"/>
          <w:sz w:val="22"/>
          <w:szCs w:val="22"/>
        </w:rPr>
        <w:t>of the MIS servers</w:t>
      </w:r>
      <w:r w:rsidR="00111BD6" w:rsidRPr="0019499B">
        <w:rPr>
          <w:rFonts w:ascii="Arial" w:hAnsi="Arial" w:cs="Arial"/>
          <w:sz w:val="22"/>
          <w:szCs w:val="22"/>
        </w:rPr>
        <w:t xml:space="preserve">, </w:t>
      </w:r>
      <w:r w:rsidR="00305CE2" w:rsidRPr="0019499B">
        <w:rPr>
          <w:rFonts w:ascii="Arial" w:hAnsi="Arial" w:cs="Arial"/>
          <w:sz w:val="22"/>
          <w:szCs w:val="22"/>
        </w:rPr>
        <w:t>to</w:t>
      </w:r>
      <w:r w:rsidRPr="0019499B">
        <w:rPr>
          <w:rFonts w:ascii="Arial" w:hAnsi="Arial" w:cs="Arial"/>
          <w:sz w:val="22"/>
          <w:szCs w:val="22"/>
        </w:rPr>
        <w:t xml:space="preserve"> analyse </w:t>
      </w:r>
      <w:r w:rsidR="00787E3C" w:rsidRPr="0019499B">
        <w:rPr>
          <w:rFonts w:ascii="Arial" w:hAnsi="Arial" w:cs="Arial"/>
          <w:sz w:val="22"/>
          <w:szCs w:val="22"/>
        </w:rPr>
        <w:t>data and produce reports to enhance the quality and timeliness of management information relating to the Colle</w:t>
      </w:r>
      <w:r w:rsidR="00286731" w:rsidRPr="0019499B">
        <w:rPr>
          <w:rFonts w:ascii="Arial" w:hAnsi="Arial" w:cs="Arial"/>
          <w:sz w:val="22"/>
          <w:szCs w:val="22"/>
        </w:rPr>
        <w:t>ge’s key per</w:t>
      </w:r>
      <w:r w:rsidR="001E3282" w:rsidRPr="0019499B">
        <w:rPr>
          <w:rFonts w:ascii="Arial" w:hAnsi="Arial" w:cs="Arial"/>
          <w:sz w:val="22"/>
          <w:szCs w:val="22"/>
        </w:rPr>
        <w:t xml:space="preserve">formance indicators </w:t>
      </w:r>
      <w:bookmarkEnd w:id="0"/>
      <w:r w:rsidR="001E3282" w:rsidRPr="0019499B">
        <w:rPr>
          <w:rFonts w:ascii="Arial" w:hAnsi="Arial" w:cs="Arial"/>
          <w:sz w:val="22"/>
          <w:szCs w:val="22"/>
        </w:rPr>
        <w:t>across H</w:t>
      </w:r>
      <w:r w:rsidR="00EB4939" w:rsidRPr="0019499B">
        <w:rPr>
          <w:rFonts w:ascii="Arial" w:hAnsi="Arial" w:cs="Arial"/>
          <w:sz w:val="22"/>
          <w:szCs w:val="22"/>
        </w:rPr>
        <w:t>R</w:t>
      </w:r>
      <w:r w:rsidR="001E3282" w:rsidRPr="0019499B">
        <w:rPr>
          <w:rFonts w:ascii="Arial" w:hAnsi="Arial" w:cs="Arial"/>
          <w:sz w:val="22"/>
          <w:szCs w:val="22"/>
        </w:rPr>
        <w:t>UC.</w:t>
      </w:r>
    </w:p>
    <w:p w14:paraId="44EAFD9C" w14:textId="77777777" w:rsidR="00286731" w:rsidRPr="0019499B" w:rsidRDefault="00286731">
      <w:pPr>
        <w:rPr>
          <w:rFonts w:ascii="Arial" w:hAnsi="Arial" w:cs="Arial"/>
          <w:sz w:val="22"/>
          <w:szCs w:val="22"/>
        </w:rPr>
      </w:pPr>
    </w:p>
    <w:p w14:paraId="677E0CAC" w14:textId="77777777" w:rsidR="00787E3C" w:rsidRPr="0019499B" w:rsidRDefault="00787E3C">
      <w:pPr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b/>
          <w:sz w:val="22"/>
          <w:szCs w:val="22"/>
        </w:rPr>
        <w:t>DUTIES:</w:t>
      </w:r>
      <w:r w:rsidRPr="0019499B">
        <w:rPr>
          <w:rFonts w:ascii="Arial" w:hAnsi="Arial" w:cs="Arial"/>
          <w:b/>
          <w:sz w:val="22"/>
          <w:szCs w:val="22"/>
        </w:rPr>
        <w:tab/>
      </w:r>
      <w:r w:rsidRPr="0019499B">
        <w:rPr>
          <w:rFonts w:ascii="Arial" w:hAnsi="Arial" w:cs="Arial"/>
          <w:b/>
          <w:sz w:val="22"/>
          <w:szCs w:val="22"/>
        </w:rPr>
        <w:tab/>
      </w:r>
    </w:p>
    <w:p w14:paraId="4B94D5A5" w14:textId="77777777" w:rsidR="00787E3C" w:rsidRPr="0019499B" w:rsidRDefault="00787E3C">
      <w:pPr>
        <w:widowControl w:val="0"/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2554016A" w14:textId="694D8277" w:rsidR="00582939" w:rsidRPr="0019499B" w:rsidRDefault="00582939" w:rsidP="00582939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 xml:space="preserve">To </w:t>
      </w:r>
      <w:bookmarkStart w:id="1" w:name="_Hlk192074635"/>
      <w:r w:rsidRPr="0019499B">
        <w:rPr>
          <w:rFonts w:ascii="Arial" w:eastAsia="Arial" w:hAnsi="Arial" w:cs="Arial"/>
          <w:sz w:val="22"/>
          <w:szCs w:val="22"/>
        </w:rPr>
        <w:t>monitor and maintain the performance of the College’s MIS servers</w:t>
      </w:r>
      <w:bookmarkEnd w:id="1"/>
    </w:p>
    <w:p w14:paraId="08FF4F4F" w14:textId="5C7411C3" w:rsidR="00CF1B2C" w:rsidRPr="0019499B" w:rsidRDefault="00582939" w:rsidP="00521150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>Identify problems that arise and proactively tune the system to optimise performance</w:t>
      </w:r>
    </w:p>
    <w:p w14:paraId="22C70E8F" w14:textId="77777777" w:rsidR="00582939" w:rsidRPr="0019499B" w:rsidRDefault="00582939" w:rsidP="00582939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bookmarkStart w:id="2" w:name="_Hlk192075050"/>
      <w:r w:rsidRPr="0019499B">
        <w:rPr>
          <w:rFonts w:ascii="Arial" w:eastAsia="Arial" w:hAnsi="Arial" w:cs="Arial"/>
          <w:sz w:val="22"/>
          <w:szCs w:val="22"/>
        </w:rPr>
        <w:t>Install and configure database servers</w:t>
      </w:r>
    </w:p>
    <w:bookmarkEnd w:id="2"/>
    <w:p w14:paraId="49864FA0" w14:textId="77777777" w:rsidR="00582939" w:rsidRPr="0019499B" w:rsidRDefault="00582939" w:rsidP="00582939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>Schedule and perform regular server maintenance</w:t>
      </w:r>
    </w:p>
    <w:p w14:paraId="40A9987F" w14:textId="461DE241" w:rsidR="00582939" w:rsidRPr="0019499B" w:rsidRDefault="00582939" w:rsidP="00582939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bookmarkStart w:id="3" w:name="_Hlk192075133"/>
      <w:r w:rsidRPr="0019499B">
        <w:rPr>
          <w:rFonts w:ascii="Arial" w:eastAsia="Arial" w:hAnsi="Arial" w:cs="Arial"/>
          <w:sz w:val="22"/>
          <w:szCs w:val="22"/>
        </w:rPr>
        <w:t>Develop, manage and test back-up</w:t>
      </w:r>
      <w:r w:rsidR="0080298A" w:rsidRPr="0019499B">
        <w:rPr>
          <w:rFonts w:ascii="Arial" w:eastAsia="Arial" w:hAnsi="Arial" w:cs="Arial"/>
          <w:sz w:val="22"/>
          <w:szCs w:val="22"/>
        </w:rPr>
        <w:t xml:space="preserve">s, </w:t>
      </w:r>
      <w:r w:rsidRPr="0019499B">
        <w:rPr>
          <w:rFonts w:ascii="Arial" w:eastAsia="Arial" w:hAnsi="Arial" w:cs="Arial"/>
          <w:sz w:val="22"/>
          <w:szCs w:val="22"/>
        </w:rPr>
        <w:t>recovery plans</w:t>
      </w:r>
      <w:r w:rsidR="0080298A" w:rsidRPr="0019499B">
        <w:rPr>
          <w:rFonts w:ascii="Arial" w:eastAsia="Arial" w:hAnsi="Arial" w:cs="Arial"/>
          <w:sz w:val="22"/>
          <w:szCs w:val="22"/>
        </w:rPr>
        <w:t xml:space="preserve"> and restoration processes</w:t>
      </w:r>
    </w:p>
    <w:bookmarkEnd w:id="3"/>
    <w:p w14:paraId="65B9D602" w14:textId="74ACE96C" w:rsidR="00582939" w:rsidRPr="0019499B" w:rsidRDefault="00582939" w:rsidP="00582939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>Make recommendations for changes and improvements</w:t>
      </w:r>
      <w:r w:rsidR="00836FB3" w:rsidRPr="0019499B">
        <w:rPr>
          <w:rFonts w:ascii="Arial" w:eastAsia="Arial" w:hAnsi="Arial" w:cs="Arial"/>
          <w:sz w:val="22"/>
          <w:szCs w:val="22"/>
        </w:rPr>
        <w:t xml:space="preserve"> </w:t>
      </w:r>
    </w:p>
    <w:p w14:paraId="35125685" w14:textId="28AE1E8B" w:rsidR="00264AD9" w:rsidRPr="0019499B" w:rsidRDefault="008246E9" w:rsidP="00582939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 xml:space="preserve">Develop and support </w:t>
      </w:r>
      <w:r w:rsidR="00264AD9" w:rsidRPr="0019499B">
        <w:rPr>
          <w:rFonts w:ascii="Arial" w:eastAsia="Arial" w:hAnsi="Arial" w:cs="Arial"/>
          <w:sz w:val="22"/>
          <w:szCs w:val="22"/>
        </w:rPr>
        <w:t>integration</w:t>
      </w:r>
      <w:r w:rsidRPr="0019499B">
        <w:rPr>
          <w:rFonts w:ascii="Arial" w:eastAsia="Arial" w:hAnsi="Arial" w:cs="Arial"/>
          <w:sz w:val="22"/>
          <w:szCs w:val="22"/>
        </w:rPr>
        <w:t>s with third party software</w:t>
      </w:r>
    </w:p>
    <w:p w14:paraId="488C1E38" w14:textId="1C9E69C0" w:rsidR="00AE562F" w:rsidRPr="0019499B" w:rsidRDefault="00AE562F" w:rsidP="00582939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 xml:space="preserve">Setup and support the </w:t>
      </w:r>
      <w:r w:rsidR="00E15291" w:rsidRPr="0019499B">
        <w:rPr>
          <w:rFonts w:ascii="Arial" w:eastAsia="Arial" w:hAnsi="Arial" w:cs="Arial"/>
          <w:sz w:val="22"/>
          <w:szCs w:val="22"/>
        </w:rPr>
        <w:t xml:space="preserve">College </w:t>
      </w:r>
      <w:r w:rsidRPr="0019499B">
        <w:rPr>
          <w:rFonts w:ascii="Arial" w:eastAsia="Arial" w:hAnsi="Arial" w:cs="Arial"/>
          <w:sz w:val="22"/>
          <w:szCs w:val="22"/>
        </w:rPr>
        <w:t xml:space="preserve">MS Teams </w:t>
      </w:r>
      <w:r w:rsidR="00E15291" w:rsidRPr="0019499B">
        <w:rPr>
          <w:rFonts w:ascii="Arial" w:eastAsia="Arial" w:hAnsi="Arial" w:cs="Arial"/>
          <w:sz w:val="22"/>
          <w:szCs w:val="22"/>
        </w:rPr>
        <w:t>i</w:t>
      </w:r>
      <w:r w:rsidRPr="0019499B">
        <w:rPr>
          <w:rFonts w:ascii="Arial" w:eastAsia="Arial" w:hAnsi="Arial" w:cs="Arial"/>
          <w:sz w:val="22"/>
          <w:szCs w:val="22"/>
        </w:rPr>
        <w:t>ntegration</w:t>
      </w:r>
      <w:r w:rsidR="00E15291" w:rsidRPr="0019499B">
        <w:rPr>
          <w:rFonts w:ascii="Arial" w:eastAsia="Arial" w:hAnsi="Arial" w:cs="Arial"/>
          <w:sz w:val="22"/>
          <w:szCs w:val="22"/>
        </w:rPr>
        <w:t>s</w:t>
      </w:r>
    </w:p>
    <w:p w14:paraId="07C43CC6" w14:textId="2E9C6735" w:rsidR="00C0214F" w:rsidRPr="0019499B" w:rsidRDefault="00C0214F" w:rsidP="00582939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>Assist System Support in software upgrades and installations</w:t>
      </w:r>
    </w:p>
    <w:p w14:paraId="1C121C3D" w14:textId="3AF8614F" w:rsidR="00BA0364" w:rsidRPr="0019499B" w:rsidRDefault="00787E3C" w:rsidP="00286731">
      <w:pPr>
        <w:pStyle w:val="Heading1"/>
        <w:numPr>
          <w:ilvl w:val="0"/>
          <w:numId w:val="16"/>
        </w:numPr>
        <w:rPr>
          <w:rFonts w:ascii="Arial" w:hAnsi="Arial" w:cs="Arial"/>
          <w:b w:val="0"/>
          <w:sz w:val="22"/>
          <w:szCs w:val="22"/>
        </w:rPr>
      </w:pPr>
      <w:r w:rsidRPr="0019499B">
        <w:rPr>
          <w:rFonts w:ascii="Arial" w:hAnsi="Arial" w:cs="Arial"/>
          <w:b w:val="0"/>
          <w:sz w:val="22"/>
          <w:szCs w:val="22"/>
        </w:rPr>
        <w:t>To provide reliable, timely information as required to senior management and other staff, including al</w:t>
      </w:r>
      <w:r w:rsidR="00286731" w:rsidRPr="0019499B">
        <w:rPr>
          <w:rFonts w:ascii="Arial" w:hAnsi="Arial" w:cs="Arial"/>
          <w:b w:val="0"/>
          <w:sz w:val="22"/>
          <w:szCs w:val="22"/>
        </w:rPr>
        <w:t>l report generation relating</w:t>
      </w:r>
      <w:r w:rsidR="00A000B7" w:rsidRPr="0019499B">
        <w:rPr>
          <w:rFonts w:ascii="Arial" w:hAnsi="Arial" w:cs="Arial"/>
          <w:b w:val="0"/>
          <w:sz w:val="22"/>
          <w:szCs w:val="22"/>
        </w:rPr>
        <w:t xml:space="preserve"> to all aspects of the College d</w:t>
      </w:r>
      <w:r w:rsidR="00286731" w:rsidRPr="0019499B">
        <w:rPr>
          <w:rFonts w:ascii="Arial" w:hAnsi="Arial" w:cs="Arial"/>
          <w:b w:val="0"/>
          <w:sz w:val="22"/>
          <w:szCs w:val="22"/>
        </w:rPr>
        <w:t>ata.</w:t>
      </w:r>
    </w:p>
    <w:p w14:paraId="3DEEC669" w14:textId="77777777" w:rsidR="00286731" w:rsidRPr="0019499B" w:rsidRDefault="00286731" w:rsidP="00286731">
      <w:pPr>
        <w:rPr>
          <w:sz w:val="22"/>
          <w:szCs w:val="22"/>
        </w:rPr>
      </w:pPr>
    </w:p>
    <w:p w14:paraId="7A6352F2" w14:textId="2BE08BCE" w:rsidR="004B45B8" w:rsidRPr="0019499B" w:rsidRDefault="004B45B8" w:rsidP="004B45B8">
      <w:pPr>
        <w:widowControl w:val="0"/>
        <w:numPr>
          <w:ilvl w:val="0"/>
          <w:numId w:val="16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To be pro-active in developing, maintaining and providing reliable</w:t>
      </w:r>
      <w:r w:rsidR="00594D74" w:rsidRPr="0019499B">
        <w:rPr>
          <w:rFonts w:ascii="Arial" w:hAnsi="Arial" w:cs="Arial"/>
          <w:sz w:val="22"/>
          <w:szCs w:val="22"/>
        </w:rPr>
        <w:t xml:space="preserve"> management</w:t>
      </w:r>
      <w:r w:rsidRPr="0019499B">
        <w:rPr>
          <w:rFonts w:ascii="Arial" w:hAnsi="Arial" w:cs="Arial"/>
          <w:sz w:val="22"/>
          <w:szCs w:val="22"/>
        </w:rPr>
        <w:t xml:space="preserve"> information.</w:t>
      </w:r>
    </w:p>
    <w:p w14:paraId="4DFEFA50" w14:textId="49D5B052" w:rsidR="00C13C5D" w:rsidRPr="0019499B" w:rsidRDefault="00C13C5D" w:rsidP="004B45B8">
      <w:pPr>
        <w:widowControl w:val="0"/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4C5956F0" w14:textId="2E18A698" w:rsidR="00C13C5D" w:rsidRPr="0019499B" w:rsidRDefault="00594D74" w:rsidP="004B45B8">
      <w:pPr>
        <w:pStyle w:val="ListParagraph"/>
        <w:widowControl w:val="0"/>
        <w:numPr>
          <w:ilvl w:val="0"/>
          <w:numId w:val="16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 xml:space="preserve">To proactively </w:t>
      </w:r>
      <w:r w:rsidR="00C13C5D" w:rsidRPr="0019499B">
        <w:rPr>
          <w:rFonts w:ascii="Arial" w:hAnsi="Arial" w:cs="Arial"/>
          <w:sz w:val="22"/>
          <w:szCs w:val="22"/>
        </w:rPr>
        <w:t>manage your own</w:t>
      </w:r>
      <w:r w:rsidRPr="0019499B">
        <w:rPr>
          <w:rFonts w:ascii="Arial" w:hAnsi="Arial" w:cs="Arial"/>
          <w:sz w:val="22"/>
          <w:szCs w:val="22"/>
        </w:rPr>
        <w:t xml:space="preserve"> workload </w:t>
      </w:r>
      <w:r w:rsidR="00C13C5D" w:rsidRPr="0019499B">
        <w:rPr>
          <w:rFonts w:ascii="Arial" w:hAnsi="Arial" w:cs="Arial"/>
          <w:sz w:val="22"/>
          <w:szCs w:val="22"/>
        </w:rPr>
        <w:t>whilst understanding</w:t>
      </w:r>
      <w:r w:rsidRPr="0019499B">
        <w:rPr>
          <w:rFonts w:ascii="Arial" w:hAnsi="Arial" w:cs="Arial"/>
          <w:sz w:val="22"/>
          <w:szCs w:val="22"/>
        </w:rPr>
        <w:t xml:space="preserve"> the departmental</w:t>
      </w:r>
      <w:r w:rsidR="00C13C5D" w:rsidRPr="0019499B">
        <w:rPr>
          <w:rFonts w:ascii="Arial" w:hAnsi="Arial" w:cs="Arial"/>
          <w:sz w:val="22"/>
          <w:szCs w:val="22"/>
        </w:rPr>
        <w:t xml:space="preserve"> priorities</w:t>
      </w:r>
    </w:p>
    <w:p w14:paraId="7E81479C" w14:textId="77777777" w:rsidR="000F1876" w:rsidRPr="0019499B" w:rsidRDefault="000F1876" w:rsidP="00E85961">
      <w:pPr>
        <w:widowControl w:val="0"/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558C8F42" w14:textId="4BD54661" w:rsidR="25CBB6B2" w:rsidRPr="0019499B" w:rsidRDefault="00C13C5D" w:rsidP="25CBB6B2">
      <w:pPr>
        <w:pStyle w:val="ListParagraph"/>
        <w:widowControl w:val="0"/>
        <w:numPr>
          <w:ilvl w:val="0"/>
          <w:numId w:val="16"/>
        </w:numPr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 xml:space="preserve">To ensure all communications are dealt with professionally/effectively and in a timely </w:t>
      </w:r>
      <w:r w:rsidRPr="0019499B">
        <w:rPr>
          <w:rFonts w:ascii="Arial" w:hAnsi="Arial" w:cs="Arial"/>
          <w:sz w:val="22"/>
          <w:szCs w:val="22"/>
        </w:rPr>
        <w:lastRenderedPageBreak/>
        <w:t xml:space="preserve">manner. </w:t>
      </w:r>
    </w:p>
    <w:p w14:paraId="3656B9AB" w14:textId="77777777" w:rsidR="00BA0364" w:rsidRPr="0019499B" w:rsidRDefault="00BA0364" w:rsidP="004B45B8">
      <w:pPr>
        <w:widowControl w:val="0"/>
        <w:tabs>
          <w:tab w:val="left" w:pos="-1440"/>
        </w:tabs>
        <w:jc w:val="both"/>
        <w:rPr>
          <w:rFonts w:ascii="Arial" w:hAnsi="Arial" w:cs="Arial"/>
          <w:sz w:val="22"/>
          <w:szCs w:val="22"/>
        </w:rPr>
      </w:pPr>
    </w:p>
    <w:p w14:paraId="42A13FA2" w14:textId="1A529729" w:rsidR="00BA0364" w:rsidRPr="0019499B" w:rsidRDefault="00BA0364" w:rsidP="00594D74">
      <w:pPr>
        <w:pStyle w:val="ListParagraph"/>
        <w:widowControl w:val="0"/>
        <w:numPr>
          <w:ilvl w:val="0"/>
          <w:numId w:val="16"/>
        </w:numPr>
        <w:tabs>
          <w:tab w:val="left" w:pos="-144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19499B">
        <w:rPr>
          <w:rFonts w:ascii="Arial" w:hAnsi="Arial" w:cs="Arial"/>
          <w:bCs/>
          <w:iCs/>
          <w:sz w:val="22"/>
          <w:szCs w:val="22"/>
        </w:rPr>
        <w:t xml:space="preserve">Assist with the management of new MIS developmental projects, particularly to ensure the efficient integration into the business practices across </w:t>
      </w:r>
      <w:proofErr w:type="gramStart"/>
      <w:r w:rsidRPr="0019499B">
        <w:rPr>
          <w:rFonts w:ascii="Arial" w:hAnsi="Arial" w:cs="Arial"/>
          <w:bCs/>
          <w:iCs/>
          <w:sz w:val="22"/>
          <w:szCs w:val="22"/>
        </w:rPr>
        <w:t>College</w:t>
      </w:r>
      <w:proofErr w:type="gramEnd"/>
      <w:r w:rsidRPr="0019499B">
        <w:rPr>
          <w:rFonts w:ascii="Arial" w:hAnsi="Arial" w:cs="Arial"/>
          <w:bCs/>
          <w:iCs/>
          <w:sz w:val="22"/>
          <w:szCs w:val="22"/>
        </w:rPr>
        <w:t>.</w:t>
      </w:r>
    </w:p>
    <w:p w14:paraId="45FB0818" w14:textId="77777777" w:rsidR="00BA0364" w:rsidRPr="0019499B" w:rsidRDefault="00BA0364" w:rsidP="00BA0364">
      <w:pPr>
        <w:widowControl w:val="0"/>
        <w:tabs>
          <w:tab w:val="left" w:pos="-144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E1602D8" w14:textId="77777777" w:rsidR="00402D30" w:rsidRPr="0019499B" w:rsidRDefault="00787E3C" w:rsidP="00594D74">
      <w:pPr>
        <w:numPr>
          <w:ilvl w:val="0"/>
          <w:numId w:val="16"/>
        </w:numPr>
        <w:spacing w:after="240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To produce and analyse comparative reports</w:t>
      </w:r>
      <w:r w:rsidR="004B45B8" w:rsidRPr="0019499B">
        <w:rPr>
          <w:rFonts w:ascii="Arial" w:hAnsi="Arial" w:cs="Arial"/>
          <w:sz w:val="22"/>
          <w:szCs w:val="22"/>
        </w:rPr>
        <w:t xml:space="preserve"> based on internal and external </w:t>
      </w:r>
      <w:r w:rsidRPr="0019499B">
        <w:rPr>
          <w:rFonts w:ascii="Arial" w:hAnsi="Arial" w:cs="Arial"/>
          <w:sz w:val="22"/>
          <w:szCs w:val="22"/>
        </w:rPr>
        <w:t>benchmarks.</w:t>
      </w:r>
    </w:p>
    <w:p w14:paraId="231D6836" w14:textId="77777777" w:rsidR="00BA0364" w:rsidRPr="0019499B" w:rsidRDefault="00BA0364" w:rsidP="00594D74">
      <w:pPr>
        <w:numPr>
          <w:ilvl w:val="0"/>
          <w:numId w:val="16"/>
        </w:numPr>
        <w:spacing w:after="240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To assist in the maintenance of strong data integrity controls.</w:t>
      </w:r>
    </w:p>
    <w:p w14:paraId="2125760F" w14:textId="77777777" w:rsidR="00787E3C" w:rsidRPr="0019499B" w:rsidRDefault="00787E3C" w:rsidP="00594D74">
      <w:pPr>
        <w:numPr>
          <w:ilvl w:val="0"/>
          <w:numId w:val="16"/>
        </w:numPr>
        <w:spacing w:after="240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To understand the meaning and purpose of data and</w:t>
      </w:r>
      <w:r w:rsidR="004B45B8" w:rsidRPr="0019499B">
        <w:rPr>
          <w:rFonts w:ascii="Arial" w:hAnsi="Arial" w:cs="Arial"/>
          <w:sz w:val="22"/>
          <w:szCs w:val="22"/>
        </w:rPr>
        <w:t xml:space="preserve"> check all reports for </w:t>
      </w:r>
      <w:r w:rsidR="00286731" w:rsidRPr="0019499B">
        <w:rPr>
          <w:rFonts w:ascii="Arial" w:hAnsi="Arial" w:cs="Arial"/>
          <w:sz w:val="22"/>
          <w:szCs w:val="22"/>
        </w:rPr>
        <w:t>reasonableness prior to publication.</w:t>
      </w:r>
    </w:p>
    <w:p w14:paraId="227F7D90" w14:textId="77777777" w:rsidR="00787E3C" w:rsidRPr="0019499B" w:rsidRDefault="00787E3C" w:rsidP="00594D74">
      <w:pPr>
        <w:numPr>
          <w:ilvl w:val="0"/>
          <w:numId w:val="16"/>
        </w:numPr>
        <w:spacing w:after="240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To provide appropriate analysis of data results including reasons for variance against targets and relevant benchmarks.</w:t>
      </w:r>
    </w:p>
    <w:p w14:paraId="13E55953" w14:textId="088F07E3" w:rsidR="00286731" w:rsidRPr="0019499B" w:rsidRDefault="4D894424" w:rsidP="00594D74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>Set up and maintain automated data processes.</w:t>
      </w:r>
    </w:p>
    <w:p w14:paraId="78E37ABC" w14:textId="062E6E9A" w:rsidR="00FE7314" w:rsidRPr="0019499B" w:rsidRDefault="00FE7314" w:rsidP="00FE7314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hAnsi="Arial"/>
          <w:sz w:val="22"/>
          <w:szCs w:val="22"/>
        </w:rPr>
        <w:t>Responsible for maintaining documentation and training guides for software and reports used within the College</w:t>
      </w:r>
      <w:r w:rsidRPr="0019499B">
        <w:rPr>
          <w:rFonts w:ascii="Arial" w:eastAsia="Arial" w:hAnsi="Arial" w:cs="Arial"/>
          <w:sz w:val="22"/>
          <w:szCs w:val="22"/>
        </w:rPr>
        <w:t xml:space="preserve">. </w:t>
      </w:r>
    </w:p>
    <w:p w14:paraId="36A3897D" w14:textId="46A0102A" w:rsidR="00FE7314" w:rsidRPr="0019499B" w:rsidRDefault="00FE7314" w:rsidP="00FE7314">
      <w:pPr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>Provide training and support across the H</w:t>
      </w:r>
      <w:r w:rsidR="006B614A" w:rsidRPr="0019499B">
        <w:rPr>
          <w:rFonts w:ascii="Arial" w:eastAsia="Arial" w:hAnsi="Arial" w:cs="Arial"/>
          <w:sz w:val="22"/>
          <w:szCs w:val="22"/>
        </w:rPr>
        <w:t>R</w:t>
      </w:r>
      <w:r w:rsidRPr="0019499B">
        <w:rPr>
          <w:rFonts w:ascii="Arial" w:eastAsia="Arial" w:hAnsi="Arial" w:cs="Arial"/>
          <w:sz w:val="22"/>
          <w:szCs w:val="22"/>
        </w:rPr>
        <w:t>UC.</w:t>
      </w:r>
    </w:p>
    <w:p w14:paraId="049F31CB" w14:textId="77777777" w:rsidR="002B373F" w:rsidRPr="0019499B" w:rsidRDefault="002B373F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2761427A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b/>
          <w:sz w:val="22"/>
          <w:szCs w:val="22"/>
        </w:rPr>
        <w:t>OTHER DUTIES:</w:t>
      </w:r>
    </w:p>
    <w:p w14:paraId="53128261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A0147A3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1.</w:t>
      </w:r>
      <w:r w:rsidRPr="0019499B">
        <w:rPr>
          <w:rFonts w:ascii="Arial" w:hAnsi="Arial" w:cs="Arial"/>
          <w:sz w:val="22"/>
          <w:szCs w:val="22"/>
        </w:rPr>
        <w:tab/>
        <w:t>To take an active part in the appraisal and mentoring processes.</w:t>
      </w:r>
    </w:p>
    <w:p w14:paraId="62486C05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72004F1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2.</w:t>
      </w:r>
      <w:r w:rsidRPr="0019499B">
        <w:rPr>
          <w:rFonts w:ascii="Arial" w:hAnsi="Arial" w:cs="Arial"/>
          <w:sz w:val="22"/>
          <w:szCs w:val="22"/>
        </w:rPr>
        <w:tab/>
        <w:t>To comply with all relevant Health and Safety regulations and assist the College in the implementation of its own Health and Safety policy.</w:t>
      </w:r>
    </w:p>
    <w:p w14:paraId="4101652C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BA3B243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3.</w:t>
      </w:r>
      <w:r w:rsidRPr="0019499B">
        <w:rPr>
          <w:rFonts w:ascii="Arial" w:hAnsi="Arial" w:cs="Arial"/>
          <w:sz w:val="22"/>
          <w:szCs w:val="22"/>
        </w:rPr>
        <w:tab/>
        <w:t>To comply with and actively promote the College’s Equal Opportunities Policy.</w:t>
      </w:r>
    </w:p>
    <w:p w14:paraId="4B99056E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2D73B5BE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4.</w:t>
      </w:r>
      <w:r w:rsidRPr="0019499B">
        <w:rPr>
          <w:rFonts w:ascii="Arial" w:hAnsi="Arial" w:cs="Arial"/>
          <w:sz w:val="22"/>
          <w:szCs w:val="22"/>
        </w:rPr>
        <w:tab/>
        <w:t>Participate in and contribute to the College’s in-service and training activities.</w:t>
      </w:r>
    </w:p>
    <w:p w14:paraId="1299C43A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06A2859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19499B">
        <w:rPr>
          <w:rFonts w:ascii="Arial" w:hAnsi="Arial" w:cs="Arial"/>
          <w:sz w:val="22"/>
          <w:szCs w:val="22"/>
        </w:rPr>
        <w:t>5.</w:t>
      </w:r>
      <w:r w:rsidRPr="0019499B">
        <w:rPr>
          <w:rFonts w:ascii="Arial" w:hAnsi="Arial" w:cs="Arial"/>
          <w:sz w:val="22"/>
          <w:szCs w:val="22"/>
        </w:rPr>
        <w:tab/>
        <w:t>To participate in enrolment duties.</w:t>
      </w:r>
    </w:p>
    <w:p w14:paraId="4DDBEF00" w14:textId="77777777" w:rsidR="00787E3C" w:rsidRPr="0019499B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461D779" w14:textId="1B4D58D6" w:rsidR="00787E3C" w:rsidRPr="0019499B" w:rsidRDefault="00787E3C" w:rsidP="4D894424">
      <w:pPr>
        <w:pStyle w:val="BodyText"/>
        <w:tabs>
          <w:tab w:val="left" w:pos="720"/>
        </w:tabs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19499B">
        <w:rPr>
          <w:rFonts w:ascii="Arial" w:eastAsia="Arial" w:hAnsi="Arial" w:cs="Arial"/>
          <w:sz w:val="22"/>
          <w:szCs w:val="22"/>
        </w:rPr>
        <w:t>6.</w:t>
      </w:r>
      <w:r w:rsidRPr="0019499B">
        <w:rPr>
          <w:rFonts w:ascii="Arial" w:hAnsi="Arial" w:cs="Arial"/>
          <w:sz w:val="22"/>
          <w:szCs w:val="22"/>
        </w:rPr>
        <w:tab/>
      </w:r>
      <w:r w:rsidRPr="0019499B">
        <w:rPr>
          <w:rFonts w:ascii="Arial" w:eastAsia="Arial" w:hAnsi="Arial" w:cs="Arial"/>
          <w:sz w:val="22"/>
          <w:szCs w:val="22"/>
        </w:rPr>
        <w:t>To carry out all other duties as may be reasonably required.</w:t>
      </w:r>
    </w:p>
    <w:p w14:paraId="026BF66E" w14:textId="77777777" w:rsidR="00974065" w:rsidRPr="0019499B" w:rsidRDefault="00974065" w:rsidP="4D894424">
      <w:pPr>
        <w:pStyle w:val="BodyText"/>
        <w:tabs>
          <w:tab w:val="left" w:pos="720"/>
        </w:tabs>
        <w:ind w:left="720" w:hanging="720"/>
        <w:jc w:val="both"/>
        <w:rPr>
          <w:rFonts w:ascii="Arial" w:eastAsia="Arial" w:hAnsi="Arial" w:cs="Arial"/>
          <w:sz w:val="22"/>
          <w:szCs w:val="22"/>
        </w:rPr>
      </w:pPr>
    </w:p>
    <w:p w14:paraId="473936EF" w14:textId="77777777" w:rsidR="00974065" w:rsidRPr="0019499B" w:rsidRDefault="00974065" w:rsidP="00974065">
      <w:pPr>
        <w:pStyle w:val="BodyText"/>
        <w:rPr>
          <w:rFonts w:ascii="Arial" w:hAnsi="Arial" w:cs="Arial"/>
          <w:b/>
          <w:sz w:val="22"/>
          <w:szCs w:val="22"/>
        </w:rPr>
      </w:pPr>
      <w:r w:rsidRPr="0019499B">
        <w:rPr>
          <w:rFonts w:ascii="Arial" w:hAnsi="Arial" w:cs="Arial"/>
          <w:b/>
          <w:sz w:val="22"/>
          <w:szCs w:val="22"/>
        </w:rPr>
        <w:t>Safeguarding Children and Vulnerable adults</w:t>
      </w:r>
    </w:p>
    <w:p w14:paraId="78FD3DDF" w14:textId="77777777" w:rsidR="00974065" w:rsidRPr="0019499B" w:rsidRDefault="00974065" w:rsidP="00974065">
      <w:pPr>
        <w:pStyle w:val="BodyText"/>
        <w:rPr>
          <w:rFonts w:ascii="Arial" w:hAnsi="Arial" w:cs="Arial"/>
          <w:bCs/>
          <w:sz w:val="22"/>
          <w:szCs w:val="22"/>
        </w:rPr>
      </w:pPr>
    </w:p>
    <w:p w14:paraId="263B860E" w14:textId="77777777" w:rsidR="00974065" w:rsidRPr="0019499B" w:rsidRDefault="00974065" w:rsidP="00974065">
      <w:pPr>
        <w:pStyle w:val="BodyText"/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19499B">
        <w:rPr>
          <w:rFonts w:ascii="Arial" w:hAnsi="Arial" w:cs="Arial"/>
          <w:bCs/>
          <w:sz w:val="22"/>
          <w:szCs w:val="22"/>
        </w:rPr>
        <w:t>Understand and comply with Safeguarding legislation and ensure that best practice is embedded in all working practices as required.</w:t>
      </w:r>
    </w:p>
    <w:p w14:paraId="54928C3E" w14:textId="77777777" w:rsidR="00974065" w:rsidRPr="0019499B" w:rsidRDefault="00974065" w:rsidP="00974065">
      <w:pPr>
        <w:pStyle w:val="BodyText"/>
        <w:ind w:left="720"/>
        <w:rPr>
          <w:rFonts w:ascii="Arial" w:hAnsi="Arial" w:cs="Arial"/>
          <w:bCs/>
          <w:sz w:val="22"/>
          <w:szCs w:val="22"/>
        </w:rPr>
      </w:pPr>
    </w:p>
    <w:p w14:paraId="151B1977" w14:textId="77777777" w:rsidR="00974065" w:rsidRPr="0019499B" w:rsidRDefault="00974065" w:rsidP="00974065">
      <w:pPr>
        <w:pStyle w:val="BodyText"/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19499B">
        <w:rPr>
          <w:rFonts w:ascii="Arial" w:hAnsi="Arial" w:cs="Arial"/>
          <w:bCs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6E72DA9A" w14:textId="77777777" w:rsidR="00974065" w:rsidRPr="0019499B" w:rsidRDefault="00974065" w:rsidP="4D894424">
      <w:pPr>
        <w:pStyle w:val="BodyText"/>
        <w:tabs>
          <w:tab w:val="left" w:pos="720"/>
        </w:tabs>
        <w:ind w:left="720" w:hanging="720"/>
        <w:jc w:val="both"/>
        <w:rPr>
          <w:rFonts w:ascii="Arial" w:eastAsia="Arial" w:hAnsi="Arial" w:cs="Arial"/>
          <w:sz w:val="22"/>
          <w:szCs w:val="22"/>
        </w:rPr>
      </w:pPr>
    </w:p>
    <w:p w14:paraId="3CF2D8B6" w14:textId="77777777" w:rsidR="00787E3C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787E3C" w14:paraId="22564020" w14:textId="77777777">
        <w:tc>
          <w:tcPr>
            <w:tcW w:w="9242" w:type="dxa"/>
          </w:tcPr>
          <w:p w14:paraId="6189ABBF" w14:textId="77777777" w:rsidR="00787E3C" w:rsidRDefault="00787E3C">
            <w:pPr>
              <w:pStyle w:val="BodyText"/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Education is an every 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0FB78278" w14:textId="77777777" w:rsidR="00787E3C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</w:rPr>
      </w:pPr>
    </w:p>
    <w:p w14:paraId="1FC39945" w14:textId="44F74F88" w:rsidR="00787E3C" w:rsidRDefault="00787E3C">
      <w:pPr>
        <w:pStyle w:val="BodyText"/>
        <w:tabs>
          <w:tab w:val="left" w:pos="720"/>
        </w:tabs>
        <w:ind w:left="720" w:hanging="720"/>
        <w:jc w:val="both"/>
        <w:rPr>
          <w:rFonts w:ascii="Arial" w:hAnsi="Arial" w:cs="Arial"/>
        </w:rPr>
      </w:pPr>
    </w:p>
    <w:p w14:paraId="350D9C3B" w14:textId="77777777" w:rsidR="00D53057" w:rsidRDefault="00D53057" w:rsidP="00D53057">
      <w:pPr>
        <w:pStyle w:val="Title"/>
        <w:jc w:val="left"/>
        <w:rPr>
          <w:rFonts w:ascii="Arial" w:hAnsi="Arial" w:cs="Arial"/>
          <w:sz w:val="28"/>
        </w:rPr>
      </w:pPr>
    </w:p>
    <w:p w14:paraId="3F59D7C9" w14:textId="77777777" w:rsidR="00D53057" w:rsidRDefault="00D53057" w:rsidP="00D53057">
      <w:pPr>
        <w:pStyle w:val="Title"/>
        <w:jc w:val="left"/>
        <w:rPr>
          <w:rFonts w:ascii="Arial" w:hAnsi="Arial" w:cs="Arial"/>
          <w:sz w:val="28"/>
        </w:rPr>
      </w:pPr>
    </w:p>
    <w:p w14:paraId="598D754E" w14:textId="662F4AEA" w:rsidR="00161D36" w:rsidRDefault="00161D36" w:rsidP="00D53057">
      <w:pPr>
        <w:pStyle w:val="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Database Administrator/Analyst</w:t>
      </w:r>
    </w:p>
    <w:p w14:paraId="34CE0A41" w14:textId="77777777" w:rsidR="00787E3C" w:rsidRPr="0019499B" w:rsidRDefault="00787E3C">
      <w:pPr>
        <w:jc w:val="center"/>
        <w:rPr>
          <w:rFonts w:ascii="Arial" w:hAnsi="Arial" w:cs="Arial"/>
          <w:b/>
          <w:sz w:val="14"/>
          <w:szCs w:val="6"/>
        </w:rPr>
      </w:pPr>
    </w:p>
    <w:p w14:paraId="0495E737" w14:textId="77777777" w:rsidR="00787E3C" w:rsidRDefault="00787E3C">
      <w:pPr>
        <w:pStyle w:val="Heading4"/>
        <w:jc w:val="center"/>
        <w:rPr>
          <w:rFonts w:cs="Arial"/>
          <w:sz w:val="28"/>
        </w:rPr>
      </w:pPr>
      <w:r>
        <w:rPr>
          <w:rFonts w:cs="Arial"/>
          <w:sz w:val="28"/>
        </w:rPr>
        <w:t>Person Specification</w:t>
      </w:r>
    </w:p>
    <w:p w14:paraId="62EBF3C5" w14:textId="77777777" w:rsidR="00787E3C" w:rsidRDefault="00787E3C">
      <w:pPr>
        <w:rPr>
          <w:rFonts w:ascii="Arial" w:hAnsi="Arial" w:cs="Arial"/>
          <w:sz w:val="22"/>
        </w:rPr>
      </w:pPr>
    </w:p>
    <w:p w14:paraId="6D98A12B" w14:textId="77777777" w:rsidR="00787E3C" w:rsidRDefault="00787E3C">
      <w:pPr>
        <w:rPr>
          <w:rFonts w:ascii="Arial" w:hAnsi="Arial" w:cs="Arial"/>
          <w:sz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204"/>
        <w:gridCol w:w="1316"/>
      </w:tblGrid>
      <w:tr w:rsidR="00787E3C" w14:paraId="1B3AB7B4" w14:textId="77777777" w:rsidTr="00630E72">
        <w:tc>
          <w:tcPr>
            <w:tcW w:w="5328" w:type="dxa"/>
          </w:tcPr>
          <w:p w14:paraId="2946DB82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895C2DB" w14:textId="77777777" w:rsidR="00787E3C" w:rsidRPr="00630E72" w:rsidRDefault="00787E3C">
            <w:pPr>
              <w:rPr>
                <w:rFonts w:ascii="Arial" w:hAnsi="Arial" w:cs="Arial"/>
                <w:sz w:val="20"/>
              </w:rPr>
            </w:pPr>
            <w:r w:rsidRPr="00630E72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1204" w:type="dxa"/>
          </w:tcPr>
          <w:p w14:paraId="248B3EE6" w14:textId="77777777" w:rsidR="00787E3C" w:rsidRPr="00630E72" w:rsidRDefault="00787E3C">
            <w:pPr>
              <w:rPr>
                <w:rFonts w:ascii="Arial" w:hAnsi="Arial" w:cs="Arial"/>
                <w:sz w:val="20"/>
              </w:rPr>
            </w:pPr>
            <w:r w:rsidRPr="00630E72">
              <w:rPr>
                <w:rFonts w:ascii="Arial" w:hAnsi="Arial" w:cs="Arial"/>
                <w:sz w:val="20"/>
              </w:rPr>
              <w:t>Desirable</w:t>
            </w:r>
          </w:p>
        </w:tc>
        <w:tc>
          <w:tcPr>
            <w:tcW w:w="1316" w:type="dxa"/>
          </w:tcPr>
          <w:p w14:paraId="16DB6E54" w14:textId="1FE387BF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proofErr w:type="gramStart"/>
            <w:r w:rsidR="00630E72">
              <w:rPr>
                <w:rFonts w:ascii="Arial" w:hAnsi="Arial" w:cs="Arial"/>
              </w:rPr>
              <w:t>assessed</w:t>
            </w:r>
            <w:r>
              <w:rPr>
                <w:rFonts w:ascii="Arial" w:hAnsi="Arial" w:cs="Arial"/>
              </w:rPr>
              <w:t>?*</w:t>
            </w:r>
            <w:proofErr w:type="gramEnd"/>
          </w:p>
        </w:tc>
      </w:tr>
      <w:tr w:rsidR="00787E3C" w14:paraId="1029D731" w14:textId="77777777" w:rsidTr="00630E72">
        <w:tc>
          <w:tcPr>
            <w:tcW w:w="5328" w:type="dxa"/>
          </w:tcPr>
          <w:p w14:paraId="7124364C" w14:textId="77777777" w:rsidR="00787E3C" w:rsidRDefault="00787E3C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Qualifications</w:t>
            </w:r>
          </w:p>
        </w:tc>
        <w:tc>
          <w:tcPr>
            <w:tcW w:w="1260" w:type="dxa"/>
          </w:tcPr>
          <w:p w14:paraId="5997CC1D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110FFD37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6B699379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87E3C" w14:paraId="36005E77" w14:textId="77777777" w:rsidTr="00630E72">
        <w:tc>
          <w:tcPr>
            <w:tcW w:w="5328" w:type="dxa"/>
          </w:tcPr>
          <w:p w14:paraId="7AD8701B" w14:textId="765E903D" w:rsidR="00787E3C" w:rsidRDefault="00EC2B29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Educated to Level 3 </w:t>
            </w:r>
            <w:r w:rsidR="00234D59">
              <w:rPr>
                <w:rFonts w:cs="Arial"/>
                <w:b w:val="0"/>
              </w:rPr>
              <w:t>(A level or equivalent)</w:t>
            </w:r>
          </w:p>
        </w:tc>
        <w:tc>
          <w:tcPr>
            <w:tcW w:w="1260" w:type="dxa"/>
          </w:tcPr>
          <w:p w14:paraId="3FE9F23F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1F72F646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07B26DBA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Cert/AF</w:t>
            </w:r>
          </w:p>
        </w:tc>
      </w:tr>
      <w:tr w:rsidR="00643A8D" w14:paraId="270ECFCD" w14:textId="77777777" w:rsidTr="00630E72">
        <w:tc>
          <w:tcPr>
            <w:tcW w:w="5328" w:type="dxa"/>
          </w:tcPr>
          <w:p w14:paraId="169B45EF" w14:textId="5402FFAF" w:rsidR="00643A8D" w:rsidRDefault="00643A8D">
            <w:pPr>
              <w:pStyle w:val="Heading5"/>
              <w:numPr>
                <w:ilvl w:val="0"/>
                <w:numId w:val="6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Qualified to degree level or equivalent</w:t>
            </w:r>
          </w:p>
        </w:tc>
        <w:tc>
          <w:tcPr>
            <w:tcW w:w="1260" w:type="dxa"/>
          </w:tcPr>
          <w:p w14:paraId="5DD6AD93" w14:textId="77777777" w:rsidR="00643A8D" w:rsidRDefault="00643A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</w:tcPr>
          <w:p w14:paraId="0FCDD2BF" w14:textId="3222992A" w:rsidR="00643A8D" w:rsidRDefault="00643A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16" w:type="dxa"/>
          </w:tcPr>
          <w:p w14:paraId="661AA3E7" w14:textId="57EDF686" w:rsidR="00643A8D" w:rsidRDefault="00643A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Cert/AF</w:t>
            </w:r>
          </w:p>
        </w:tc>
      </w:tr>
      <w:tr w:rsidR="00787E3C" w14:paraId="4B393A19" w14:textId="77777777" w:rsidTr="00630E72">
        <w:tc>
          <w:tcPr>
            <w:tcW w:w="5328" w:type="dxa"/>
          </w:tcPr>
          <w:p w14:paraId="71EF8E92" w14:textId="386578F1" w:rsidR="00787E3C" w:rsidRDefault="00787E3C">
            <w:pPr>
              <w:pStyle w:val="Heading5"/>
              <w:numPr>
                <w:ilvl w:val="0"/>
                <w:numId w:val="6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Relevant IT qualification</w:t>
            </w:r>
            <w:r w:rsidR="006F22B0">
              <w:rPr>
                <w:rFonts w:cs="Arial"/>
                <w:b w:val="0"/>
              </w:rPr>
              <w:t>/certification</w:t>
            </w:r>
          </w:p>
        </w:tc>
        <w:tc>
          <w:tcPr>
            <w:tcW w:w="1260" w:type="dxa"/>
          </w:tcPr>
          <w:p w14:paraId="08CE6F91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</w:tcPr>
          <w:p w14:paraId="61CDCEAD" w14:textId="77777777" w:rsidR="00787E3C" w:rsidRDefault="00787E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16" w:type="dxa"/>
          </w:tcPr>
          <w:p w14:paraId="6DEA6CB2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Cert/AF</w:t>
            </w:r>
          </w:p>
        </w:tc>
      </w:tr>
      <w:tr w:rsidR="00787E3C" w14:paraId="6BB9E253" w14:textId="77777777" w:rsidTr="00630E72">
        <w:tc>
          <w:tcPr>
            <w:tcW w:w="5328" w:type="dxa"/>
          </w:tcPr>
          <w:p w14:paraId="23DE523C" w14:textId="77777777" w:rsidR="00787E3C" w:rsidRDefault="00787E3C">
            <w:pPr>
              <w:pStyle w:val="Heading5"/>
              <w:rPr>
                <w:rFonts w:cs="Arial"/>
                <w:b w:val="0"/>
              </w:rPr>
            </w:pPr>
          </w:p>
        </w:tc>
        <w:tc>
          <w:tcPr>
            <w:tcW w:w="1260" w:type="dxa"/>
          </w:tcPr>
          <w:p w14:paraId="52E56223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07547A01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5043CB0F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87E3C" w14:paraId="450CFEE3" w14:textId="77777777" w:rsidTr="00630E72">
        <w:tc>
          <w:tcPr>
            <w:tcW w:w="5328" w:type="dxa"/>
          </w:tcPr>
          <w:p w14:paraId="5CE54BB5" w14:textId="77777777" w:rsidR="00787E3C" w:rsidRDefault="00787E3C">
            <w:pPr>
              <w:pStyle w:val="Heading5"/>
              <w:rPr>
                <w:rFonts w:cs="Arial"/>
                <w:b w:val="0"/>
              </w:rPr>
            </w:pPr>
            <w:r>
              <w:rPr>
                <w:rFonts w:cs="Arial"/>
              </w:rPr>
              <w:t>Knowledge, Skills and Experience</w:t>
            </w:r>
          </w:p>
        </w:tc>
        <w:tc>
          <w:tcPr>
            <w:tcW w:w="1260" w:type="dxa"/>
          </w:tcPr>
          <w:p w14:paraId="07459315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</w:tcPr>
          <w:p w14:paraId="6537F28F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6DFB9E20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87E3C" w14:paraId="0FF9345C" w14:textId="77777777" w:rsidTr="00630E72">
        <w:tc>
          <w:tcPr>
            <w:tcW w:w="5328" w:type="dxa"/>
          </w:tcPr>
          <w:p w14:paraId="38FD3749" w14:textId="7813358A" w:rsidR="00787E3C" w:rsidRDefault="00787E3C" w:rsidP="008A5B03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Extensive experience of working with SQL</w:t>
            </w:r>
            <w:r w:rsidR="007B689A">
              <w:rPr>
                <w:rFonts w:cs="Arial"/>
                <w:b w:val="0"/>
              </w:rPr>
              <w:t xml:space="preserve"> Databases</w:t>
            </w:r>
          </w:p>
        </w:tc>
        <w:tc>
          <w:tcPr>
            <w:tcW w:w="1260" w:type="dxa"/>
          </w:tcPr>
          <w:p w14:paraId="70DF9E56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44E871BC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111ADFDE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F36360" w14:paraId="10D0EFF6" w14:textId="77777777" w:rsidTr="00630E72">
        <w:tc>
          <w:tcPr>
            <w:tcW w:w="5328" w:type="dxa"/>
          </w:tcPr>
          <w:p w14:paraId="530DB563" w14:textId="53935993" w:rsidR="00F36360" w:rsidRDefault="00F36360" w:rsidP="00A020FD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bookmarkStart w:id="4" w:name="_Hlk192075485"/>
            <w:r>
              <w:rPr>
                <w:rFonts w:cs="Arial"/>
                <w:b w:val="0"/>
              </w:rPr>
              <w:t xml:space="preserve">Experience </w:t>
            </w:r>
            <w:r w:rsidR="00A020FD">
              <w:rPr>
                <w:rFonts w:cs="Arial"/>
                <w:b w:val="0"/>
              </w:rPr>
              <w:t xml:space="preserve">in </w:t>
            </w:r>
            <w:r>
              <w:rPr>
                <w:rFonts w:cs="Arial"/>
                <w:b w:val="0"/>
              </w:rPr>
              <w:t>server</w:t>
            </w:r>
            <w:r w:rsidR="00A020FD">
              <w:rPr>
                <w:rFonts w:cs="Arial"/>
                <w:b w:val="0"/>
              </w:rPr>
              <w:t xml:space="preserve"> maintenance</w:t>
            </w:r>
            <w:r w:rsidR="0048604B">
              <w:rPr>
                <w:rFonts w:cs="Arial"/>
                <w:b w:val="0"/>
              </w:rPr>
              <w:t xml:space="preserve"> – on premise and cloud (Azure) </w:t>
            </w:r>
            <w:bookmarkEnd w:id="4"/>
          </w:p>
        </w:tc>
        <w:tc>
          <w:tcPr>
            <w:tcW w:w="1260" w:type="dxa"/>
          </w:tcPr>
          <w:p w14:paraId="4FF482A3" w14:textId="4D1DECD1" w:rsidR="00F36360" w:rsidRDefault="00F363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724481BA" w14:textId="77777777" w:rsidR="00F36360" w:rsidRDefault="00F36360" w:rsidP="005622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14:paraId="4931A698" w14:textId="24F8376D" w:rsidR="00F36360" w:rsidRDefault="00F3636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9121FD" w14:paraId="655C2ED4" w14:textId="77777777" w:rsidTr="00630E72">
        <w:tc>
          <w:tcPr>
            <w:tcW w:w="5328" w:type="dxa"/>
          </w:tcPr>
          <w:p w14:paraId="581C9AA8" w14:textId="6618EC7C" w:rsidR="009121FD" w:rsidRDefault="00BB0655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bookmarkStart w:id="5" w:name="_Hlk192075506"/>
            <w:r>
              <w:rPr>
                <w:rFonts w:cs="Arial"/>
                <w:b w:val="0"/>
              </w:rPr>
              <w:t>Experience creating automation</w:t>
            </w:r>
            <w:r w:rsidR="00D32D58">
              <w:rPr>
                <w:rFonts w:cs="Arial"/>
                <w:b w:val="0"/>
              </w:rPr>
              <w:t xml:space="preserve"> scripts</w:t>
            </w:r>
            <w:r>
              <w:rPr>
                <w:rFonts w:cs="Arial"/>
                <w:b w:val="0"/>
              </w:rPr>
              <w:t xml:space="preserve"> via </w:t>
            </w:r>
            <w:proofErr w:type="spellStart"/>
            <w:r>
              <w:rPr>
                <w:rFonts w:cs="Arial"/>
                <w:b w:val="0"/>
              </w:rPr>
              <w:t>Powershell</w:t>
            </w:r>
            <w:bookmarkEnd w:id="5"/>
            <w:proofErr w:type="spellEnd"/>
          </w:p>
        </w:tc>
        <w:tc>
          <w:tcPr>
            <w:tcW w:w="1260" w:type="dxa"/>
          </w:tcPr>
          <w:p w14:paraId="5C661604" w14:textId="4FB5F1B1" w:rsidR="009121FD" w:rsidRDefault="00BB0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53678260" w14:textId="77777777" w:rsidR="009121FD" w:rsidRDefault="009121FD" w:rsidP="005622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14:paraId="45017E6F" w14:textId="720910E6" w:rsidR="009121FD" w:rsidRDefault="00BB065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B689A" w14:paraId="5C73569B" w14:textId="77777777" w:rsidTr="00630E72">
        <w:tc>
          <w:tcPr>
            <w:tcW w:w="5328" w:type="dxa"/>
          </w:tcPr>
          <w:p w14:paraId="557BFB69" w14:textId="590524F9" w:rsidR="007B689A" w:rsidRDefault="007B689A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Experience </w:t>
            </w:r>
            <w:r w:rsidR="008838B8">
              <w:rPr>
                <w:rFonts w:cs="Arial"/>
                <w:b w:val="0"/>
              </w:rPr>
              <w:t>with reporting tools</w:t>
            </w:r>
            <w:r w:rsidR="00D32D58">
              <w:rPr>
                <w:rFonts w:cs="Arial"/>
                <w:b w:val="0"/>
              </w:rPr>
              <w:t xml:space="preserve"> </w:t>
            </w:r>
            <w:r w:rsidR="008838B8">
              <w:rPr>
                <w:rFonts w:cs="Arial"/>
                <w:b w:val="0"/>
              </w:rPr>
              <w:t>SSRS &amp; Power BI</w:t>
            </w:r>
          </w:p>
        </w:tc>
        <w:tc>
          <w:tcPr>
            <w:tcW w:w="1260" w:type="dxa"/>
          </w:tcPr>
          <w:p w14:paraId="1068D77E" w14:textId="1538F3C1" w:rsidR="007B689A" w:rsidRDefault="007B68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</w:tcPr>
          <w:p w14:paraId="211FC947" w14:textId="37500E14" w:rsidR="007B689A" w:rsidRDefault="008838B8" w:rsidP="005622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16" w:type="dxa"/>
          </w:tcPr>
          <w:p w14:paraId="5B796DBA" w14:textId="5ED36BB3" w:rsidR="007B689A" w:rsidRDefault="008838B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07014" w14:paraId="69BA2744" w14:textId="77777777" w:rsidTr="00630E72">
        <w:tc>
          <w:tcPr>
            <w:tcW w:w="5328" w:type="dxa"/>
          </w:tcPr>
          <w:p w14:paraId="12D3F8E0" w14:textId="4C017277" w:rsidR="00207014" w:rsidRDefault="00207014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Experience with MS Teams SDS Integration</w:t>
            </w:r>
          </w:p>
        </w:tc>
        <w:tc>
          <w:tcPr>
            <w:tcW w:w="1260" w:type="dxa"/>
          </w:tcPr>
          <w:p w14:paraId="68FF72CD" w14:textId="77777777" w:rsidR="00207014" w:rsidRDefault="00207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</w:tcPr>
          <w:p w14:paraId="2AE422FA" w14:textId="044FBAF5" w:rsidR="00207014" w:rsidRDefault="00207014" w:rsidP="005622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16" w:type="dxa"/>
          </w:tcPr>
          <w:p w14:paraId="0D1E9801" w14:textId="3712B912" w:rsidR="00207014" w:rsidRDefault="002070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562243" w14:paraId="650F9F2D" w14:textId="77777777" w:rsidTr="00630E72">
        <w:tc>
          <w:tcPr>
            <w:tcW w:w="5328" w:type="dxa"/>
          </w:tcPr>
          <w:p w14:paraId="7EBD48B0" w14:textId="77777777" w:rsidR="00562243" w:rsidRDefault="00562243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Ability and drive to embrace new reporting languages/techniques</w:t>
            </w:r>
          </w:p>
        </w:tc>
        <w:tc>
          <w:tcPr>
            <w:tcW w:w="1260" w:type="dxa"/>
          </w:tcPr>
          <w:p w14:paraId="144A5D23" w14:textId="77777777" w:rsidR="00562243" w:rsidRDefault="005622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738610EB" w14:textId="77777777" w:rsidR="00562243" w:rsidRDefault="00562243" w:rsidP="005622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14:paraId="52018CCC" w14:textId="77777777" w:rsidR="00562243" w:rsidRDefault="005622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34D59" w14:paraId="067B4134" w14:textId="77777777" w:rsidTr="00630E72">
        <w:tc>
          <w:tcPr>
            <w:tcW w:w="5328" w:type="dxa"/>
          </w:tcPr>
          <w:p w14:paraId="5EFC0A39" w14:textId="557C7FF0" w:rsidR="00234D59" w:rsidRDefault="00234D59" w:rsidP="00234D59">
            <w:pPr>
              <w:pStyle w:val="Heading5"/>
              <w:numPr>
                <w:ilvl w:val="0"/>
                <w:numId w:val="19"/>
              </w:numPr>
              <w:ind w:left="447" w:hanging="447"/>
              <w:rPr>
                <w:rFonts w:cs="Arial"/>
                <w:b w:val="0"/>
              </w:rPr>
            </w:pPr>
            <w:bookmarkStart w:id="6" w:name="_Hlk192075579"/>
            <w:r>
              <w:rPr>
                <w:rFonts w:cs="Arial"/>
                <w:b w:val="0"/>
              </w:rPr>
              <w:t>Experience of producing reports in a variety of formats to meet short deadlines</w:t>
            </w:r>
            <w:bookmarkEnd w:id="6"/>
          </w:p>
        </w:tc>
        <w:tc>
          <w:tcPr>
            <w:tcW w:w="1260" w:type="dxa"/>
          </w:tcPr>
          <w:p w14:paraId="06210859" w14:textId="2444F168" w:rsidR="00234D59" w:rsidRDefault="00234D59" w:rsidP="00234D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3C49F76E" w14:textId="77777777" w:rsidR="00234D59" w:rsidRDefault="00234D59" w:rsidP="00234D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14:paraId="7CA5FA2B" w14:textId="03EDE6BF" w:rsidR="00234D59" w:rsidRDefault="00234D59" w:rsidP="00234D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34D59" w14:paraId="39B0DB7E" w14:textId="77777777" w:rsidTr="00630E72">
        <w:tc>
          <w:tcPr>
            <w:tcW w:w="5328" w:type="dxa"/>
          </w:tcPr>
          <w:p w14:paraId="44A14786" w14:textId="080D2713" w:rsidR="00234D59" w:rsidRDefault="0019499B" w:rsidP="00234D59">
            <w:pPr>
              <w:pStyle w:val="Heading5"/>
              <w:numPr>
                <w:ilvl w:val="0"/>
                <w:numId w:val="19"/>
              </w:numPr>
              <w:ind w:left="447" w:hanging="447"/>
              <w:rPr>
                <w:rFonts w:cs="Arial"/>
                <w:b w:val="0"/>
              </w:rPr>
            </w:pPr>
            <w:bookmarkStart w:id="7" w:name="_Hlk192076178"/>
            <w:r>
              <w:rPr>
                <w:rFonts w:cs="Arial"/>
                <w:b w:val="0"/>
              </w:rPr>
              <w:t>E</w:t>
            </w:r>
            <w:r w:rsidR="00234D59">
              <w:rPr>
                <w:rFonts w:cs="Arial"/>
                <w:b w:val="0"/>
              </w:rPr>
              <w:t>xperience of data analysis and reporting from large databases</w:t>
            </w:r>
            <w:bookmarkEnd w:id="7"/>
          </w:p>
        </w:tc>
        <w:tc>
          <w:tcPr>
            <w:tcW w:w="1260" w:type="dxa"/>
          </w:tcPr>
          <w:p w14:paraId="7A41B6AB" w14:textId="7EECFA35" w:rsidR="00234D59" w:rsidRDefault="00234D59" w:rsidP="00234D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4609B9E7" w14:textId="77777777" w:rsidR="00234D59" w:rsidRDefault="00234D59" w:rsidP="00234D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14:paraId="7E2DAF73" w14:textId="6447C39B" w:rsidR="00234D59" w:rsidRDefault="00234D59" w:rsidP="00234D5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87E3C" w14:paraId="11679A8E" w14:textId="77777777" w:rsidTr="00630E72">
        <w:tc>
          <w:tcPr>
            <w:tcW w:w="5328" w:type="dxa"/>
          </w:tcPr>
          <w:p w14:paraId="4232D29C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Ability to take initiative and work without close supervision</w:t>
            </w:r>
          </w:p>
        </w:tc>
        <w:tc>
          <w:tcPr>
            <w:tcW w:w="1260" w:type="dxa"/>
          </w:tcPr>
          <w:p w14:paraId="2BA226A1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17AD93B2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124456BE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87E3C" w14:paraId="18235326" w14:textId="77777777" w:rsidTr="00630E72">
        <w:tc>
          <w:tcPr>
            <w:tcW w:w="5328" w:type="dxa"/>
          </w:tcPr>
          <w:p w14:paraId="7C9942EA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Good attention to detail</w:t>
            </w:r>
          </w:p>
        </w:tc>
        <w:tc>
          <w:tcPr>
            <w:tcW w:w="1260" w:type="dxa"/>
          </w:tcPr>
          <w:p w14:paraId="0DE4B5B7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66204FF1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1D3C413D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87E3C" w14:paraId="620DCAA7" w14:textId="77777777" w:rsidTr="00630E72">
        <w:tc>
          <w:tcPr>
            <w:tcW w:w="5328" w:type="dxa"/>
          </w:tcPr>
          <w:p w14:paraId="40F1BC74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Good communication skills, written and verbal</w:t>
            </w:r>
          </w:p>
        </w:tc>
        <w:tc>
          <w:tcPr>
            <w:tcW w:w="1260" w:type="dxa"/>
          </w:tcPr>
          <w:p w14:paraId="2DBF0D7D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6B62F1B3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6638D5A7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87E3C" w14:paraId="374C1B5F" w14:textId="77777777" w:rsidTr="00630E72">
        <w:tc>
          <w:tcPr>
            <w:tcW w:w="5328" w:type="dxa"/>
          </w:tcPr>
          <w:p w14:paraId="32E72A4E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Good interpersonal skills</w:t>
            </w:r>
          </w:p>
        </w:tc>
        <w:tc>
          <w:tcPr>
            <w:tcW w:w="1260" w:type="dxa"/>
          </w:tcPr>
          <w:p w14:paraId="02F2C34E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680A4E5D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6CD43698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87E3C" w14:paraId="60BFD66B" w14:textId="77777777" w:rsidTr="00630E72">
        <w:tc>
          <w:tcPr>
            <w:tcW w:w="5328" w:type="dxa"/>
          </w:tcPr>
          <w:p w14:paraId="34596F91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Ability to work effectively as part of a team</w:t>
            </w:r>
          </w:p>
        </w:tc>
        <w:tc>
          <w:tcPr>
            <w:tcW w:w="1260" w:type="dxa"/>
          </w:tcPr>
          <w:p w14:paraId="19219836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296FEF7D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13FABD8D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</w:tr>
      <w:tr w:rsidR="00787E3C" w14:paraId="70E47873" w14:textId="77777777" w:rsidTr="00630E72">
        <w:tc>
          <w:tcPr>
            <w:tcW w:w="5328" w:type="dxa"/>
          </w:tcPr>
          <w:p w14:paraId="0BD7F292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Ability to work to deadlines</w:t>
            </w:r>
          </w:p>
        </w:tc>
        <w:tc>
          <w:tcPr>
            <w:tcW w:w="1260" w:type="dxa"/>
          </w:tcPr>
          <w:p w14:paraId="7194DBDC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769D0D3C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2807DC1B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87E3C" w14:paraId="67E910F7" w14:textId="77777777" w:rsidTr="00630E72">
        <w:tc>
          <w:tcPr>
            <w:tcW w:w="5328" w:type="dxa"/>
          </w:tcPr>
          <w:p w14:paraId="26D19A49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Good literacy and numeracy skills</w:t>
            </w:r>
          </w:p>
        </w:tc>
        <w:tc>
          <w:tcPr>
            <w:tcW w:w="1260" w:type="dxa"/>
          </w:tcPr>
          <w:p w14:paraId="54CD245A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1231BE67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509FB42F" w14:textId="7AE562E3" w:rsidR="00787E3C" w:rsidRDefault="00361FB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787E3C" w14:paraId="12DE8AEF" w14:textId="77777777" w:rsidTr="00630E72">
        <w:tc>
          <w:tcPr>
            <w:tcW w:w="5328" w:type="dxa"/>
          </w:tcPr>
          <w:p w14:paraId="2D8BBC6B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Good organisation skills</w:t>
            </w:r>
          </w:p>
        </w:tc>
        <w:tc>
          <w:tcPr>
            <w:tcW w:w="1260" w:type="dxa"/>
          </w:tcPr>
          <w:p w14:paraId="36FEB5B0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04" w:type="dxa"/>
          </w:tcPr>
          <w:p w14:paraId="30D7AA69" w14:textId="77777777" w:rsidR="00787E3C" w:rsidRDefault="00787E3C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408157C7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87E3C" w14:paraId="07FA0BE1" w14:textId="77777777" w:rsidTr="00630E72">
        <w:tc>
          <w:tcPr>
            <w:tcW w:w="5328" w:type="dxa"/>
          </w:tcPr>
          <w:p w14:paraId="353391E3" w14:textId="77777777" w:rsidR="00787E3C" w:rsidRDefault="00787E3C">
            <w:pPr>
              <w:pStyle w:val="Heading5"/>
              <w:numPr>
                <w:ilvl w:val="0"/>
                <w:numId w:val="5"/>
              </w:num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Previous experience of Further or Higher Education sector</w:t>
            </w:r>
          </w:p>
        </w:tc>
        <w:tc>
          <w:tcPr>
            <w:tcW w:w="1260" w:type="dxa"/>
          </w:tcPr>
          <w:p w14:paraId="7196D064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</w:tcPr>
          <w:p w14:paraId="34FF1C98" w14:textId="77777777" w:rsidR="00787E3C" w:rsidRDefault="00787E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316" w:type="dxa"/>
          </w:tcPr>
          <w:p w14:paraId="121DAB3E" w14:textId="77777777" w:rsidR="00787E3C" w:rsidRDefault="00787E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723EF9" w14:paraId="01F1B0E1" w14:textId="77777777" w:rsidTr="00630E72">
        <w:tc>
          <w:tcPr>
            <w:tcW w:w="5328" w:type="dxa"/>
          </w:tcPr>
          <w:p w14:paraId="24858C5E" w14:textId="77777777" w:rsidR="00723EF9" w:rsidRDefault="00723EF9" w:rsidP="00723EF9">
            <w:pPr>
              <w:pStyle w:val="Heading5"/>
              <w:rPr>
                <w:rFonts w:cs="Arial"/>
              </w:rPr>
            </w:pPr>
            <w:r w:rsidRPr="00723EF9">
              <w:rPr>
                <w:rFonts w:cs="Arial"/>
              </w:rPr>
              <w:t>Competencies</w:t>
            </w:r>
          </w:p>
          <w:p w14:paraId="381878D5" w14:textId="32B6C276" w:rsidR="00723EF9" w:rsidRPr="00723EF9" w:rsidRDefault="00723EF9" w:rsidP="00723EF9">
            <w:pPr>
              <w:rPr>
                <w:rFonts w:ascii="Arial" w:hAnsi="Arial"/>
                <w:i/>
                <w:sz w:val="20"/>
              </w:rPr>
            </w:pPr>
            <w:r w:rsidRPr="00723EF9">
              <w:rPr>
                <w:rFonts w:ascii="Arial" w:hAnsi="Arial"/>
                <w:i/>
                <w:sz w:val="20"/>
              </w:rPr>
              <w:t>Support staff should be able to demonstrate competency in all of</w:t>
            </w:r>
            <w:r w:rsidR="007E5DD6">
              <w:rPr>
                <w:rFonts w:ascii="Arial" w:hAnsi="Arial"/>
                <w:i/>
                <w:sz w:val="20"/>
              </w:rPr>
              <w:t xml:space="preserve"> </w:t>
            </w:r>
            <w:r w:rsidRPr="00723EF9">
              <w:rPr>
                <w:rFonts w:ascii="Arial" w:hAnsi="Arial"/>
                <w:i/>
                <w:sz w:val="20"/>
              </w:rPr>
              <w:t>the following areas:</w:t>
            </w:r>
          </w:p>
          <w:p w14:paraId="6D072C0D" w14:textId="77777777" w:rsidR="00723EF9" w:rsidRPr="00723EF9" w:rsidRDefault="00723EF9" w:rsidP="00723EF9">
            <w:pPr>
              <w:rPr>
                <w:rFonts w:ascii="Arial" w:hAnsi="Arial"/>
                <w:sz w:val="20"/>
              </w:rPr>
            </w:pPr>
          </w:p>
          <w:p w14:paraId="3CACDAF6" w14:textId="77777777" w:rsidR="00723EF9" w:rsidRPr="00723EF9" w:rsidRDefault="00723EF9" w:rsidP="00723EF9">
            <w:pPr>
              <w:rPr>
                <w:rFonts w:ascii="Arial" w:hAnsi="Arial"/>
                <w:sz w:val="20"/>
              </w:rPr>
            </w:pPr>
            <w:r w:rsidRPr="00723EF9">
              <w:rPr>
                <w:rFonts w:ascii="Arial" w:hAnsi="Arial"/>
                <w:sz w:val="20"/>
              </w:rPr>
              <w:t>Communication</w:t>
            </w:r>
          </w:p>
          <w:p w14:paraId="6752B632" w14:textId="77777777" w:rsidR="00723EF9" w:rsidRPr="00723EF9" w:rsidRDefault="00723EF9" w:rsidP="00723EF9">
            <w:pPr>
              <w:rPr>
                <w:rFonts w:ascii="Arial" w:hAnsi="Arial"/>
                <w:sz w:val="20"/>
              </w:rPr>
            </w:pPr>
            <w:r w:rsidRPr="00723EF9">
              <w:rPr>
                <w:rFonts w:ascii="Arial" w:hAnsi="Arial"/>
                <w:sz w:val="20"/>
              </w:rPr>
              <w:t>Planning and Organising</w:t>
            </w:r>
          </w:p>
          <w:p w14:paraId="38D25C4B" w14:textId="77777777" w:rsidR="00723EF9" w:rsidRPr="00723EF9" w:rsidRDefault="00723EF9" w:rsidP="00723EF9">
            <w:pPr>
              <w:rPr>
                <w:rFonts w:ascii="Arial" w:hAnsi="Arial"/>
                <w:sz w:val="20"/>
              </w:rPr>
            </w:pPr>
            <w:r w:rsidRPr="00723EF9">
              <w:rPr>
                <w:rFonts w:ascii="Arial" w:hAnsi="Arial"/>
                <w:sz w:val="20"/>
              </w:rPr>
              <w:t xml:space="preserve">Working Together </w:t>
            </w:r>
          </w:p>
          <w:p w14:paraId="5E3CF7D7" w14:textId="77777777" w:rsidR="00723EF9" w:rsidRPr="00723EF9" w:rsidRDefault="00723EF9" w:rsidP="00723EF9">
            <w:pPr>
              <w:rPr>
                <w:rFonts w:ascii="Arial" w:hAnsi="Arial"/>
                <w:sz w:val="20"/>
              </w:rPr>
            </w:pPr>
            <w:r w:rsidRPr="00723EF9">
              <w:rPr>
                <w:rFonts w:ascii="Arial" w:hAnsi="Arial"/>
                <w:sz w:val="20"/>
              </w:rPr>
              <w:t>Customer Services</w:t>
            </w:r>
          </w:p>
          <w:p w14:paraId="310C8524" w14:textId="77777777" w:rsidR="00723EF9" w:rsidRPr="00723EF9" w:rsidRDefault="00723EF9" w:rsidP="00723EF9">
            <w:pPr>
              <w:rPr>
                <w:rFonts w:ascii="Arial" w:hAnsi="Arial"/>
                <w:sz w:val="20"/>
              </w:rPr>
            </w:pPr>
            <w:r w:rsidRPr="00723EF9">
              <w:rPr>
                <w:rFonts w:ascii="Arial" w:hAnsi="Arial"/>
                <w:sz w:val="20"/>
              </w:rPr>
              <w:t>Adaptability/Flexibility</w:t>
            </w:r>
          </w:p>
        </w:tc>
        <w:tc>
          <w:tcPr>
            <w:tcW w:w="1260" w:type="dxa"/>
          </w:tcPr>
          <w:p w14:paraId="48A21919" w14:textId="77777777" w:rsidR="00723EF9" w:rsidRDefault="0072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4" w:type="dxa"/>
          </w:tcPr>
          <w:p w14:paraId="6BD18F9B" w14:textId="77777777" w:rsidR="00723EF9" w:rsidRDefault="0072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14:paraId="238601FE" w14:textId="77777777" w:rsidR="00723EF9" w:rsidRDefault="00723E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0F3CABC7" w14:textId="77777777" w:rsidR="00723EF9" w:rsidRDefault="00723E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5B08B5D1" w14:textId="77777777" w:rsidR="00723EF9" w:rsidRDefault="00723E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16DEB4AB" w14:textId="77777777" w:rsidR="00723EF9" w:rsidRDefault="00723E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41419C8E" w14:textId="77777777" w:rsidR="00723EF9" w:rsidRDefault="00723E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AF/IV</w:t>
            </w:r>
          </w:p>
        </w:tc>
      </w:tr>
    </w:tbl>
    <w:p w14:paraId="0AD9C6F4" w14:textId="77777777" w:rsidR="00787E3C" w:rsidRDefault="00787E3C">
      <w:pPr>
        <w:rPr>
          <w:rFonts w:ascii="Arial" w:hAnsi="Arial" w:cs="Arial"/>
          <w:sz w:val="22"/>
        </w:rPr>
      </w:pPr>
    </w:p>
    <w:p w14:paraId="44489FA6" w14:textId="77777777" w:rsidR="00787E3C" w:rsidRPr="00723EF9" w:rsidRDefault="00787E3C">
      <w:pPr>
        <w:rPr>
          <w:rFonts w:ascii="Arial" w:hAnsi="Arial" w:cs="Arial"/>
          <w:sz w:val="20"/>
        </w:rPr>
      </w:pPr>
      <w:r w:rsidRPr="00723EF9">
        <w:rPr>
          <w:rFonts w:ascii="Arial" w:hAnsi="Arial" w:cs="Arial"/>
          <w:sz w:val="20"/>
        </w:rPr>
        <w:t>*Evidence of criteria will be established from:</w:t>
      </w:r>
    </w:p>
    <w:p w14:paraId="4B1F511A" w14:textId="77777777" w:rsidR="00787E3C" w:rsidRPr="00723EF9" w:rsidRDefault="00787E3C">
      <w:pPr>
        <w:rPr>
          <w:rFonts w:ascii="Arial" w:hAnsi="Arial" w:cs="Arial"/>
          <w:sz w:val="20"/>
        </w:rPr>
      </w:pPr>
    </w:p>
    <w:p w14:paraId="5BB65268" w14:textId="77777777" w:rsidR="00787E3C" w:rsidRPr="00723EF9" w:rsidRDefault="00787E3C">
      <w:pPr>
        <w:rPr>
          <w:rFonts w:ascii="Arial" w:hAnsi="Arial" w:cs="Arial"/>
          <w:sz w:val="20"/>
        </w:rPr>
      </w:pPr>
      <w:r w:rsidRPr="00723EF9">
        <w:rPr>
          <w:rFonts w:ascii="Arial" w:hAnsi="Arial" w:cs="Arial"/>
          <w:sz w:val="20"/>
        </w:rPr>
        <w:t>AF = Application Form</w:t>
      </w:r>
    </w:p>
    <w:p w14:paraId="4690DBAB" w14:textId="09DF9832" w:rsidR="00787E3C" w:rsidRPr="00723EF9" w:rsidRDefault="00787E3C" w:rsidP="007E5DD6">
      <w:pPr>
        <w:rPr>
          <w:rFonts w:ascii="Arial" w:hAnsi="Arial" w:cs="Arial"/>
          <w:sz w:val="20"/>
        </w:rPr>
      </w:pPr>
      <w:r w:rsidRPr="00723EF9">
        <w:rPr>
          <w:rFonts w:ascii="Arial" w:hAnsi="Arial" w:cs="Arial"/>
          <w:sz w:val="20"/>
        </w:rPr>
        <w:t>IV = Interview</w:t>
      </w:r>
    </w:p>
    <w:p w14:paraId="756F2BBE" w14:textId="77777777" w:rsidR="00787E3C" w:rsidRPr="00723EF9" w:rsidRDefault="00787E3C">
      <w:pPr>
        <w:rPr>
          <w:rFonts w:ascii="Arial" w:hAnsi="Arial" w:cs="Arial"/>
          <w:sz w:val="20"/>
        </w:rPr>
      </w:pPr>
      <w:r w:rsidRPr="00723EF9">
        <w:rPr>
          <w:rFonts w:ascii="Arial" w:hAnsi="Arial" w:cs="Arial"/>
          <w:sz w:val="20"/>
        </w:rPr>
        <w:t>Cert = Certificates checked on induction</w:t>
      </w:r>
    </w:p>
    <w:p w14:paraId="65F9C3DC" w14:textId="77777777" w:rsidR="00787E3C" w:rsidRPr="00723EF9" w:rsidRDefault="00787E3C">
      <w:pPr>
        <w:rPr>
          <w:rFonts w:ascii="Arial" w:hAnsi="Arial" w:cs="Arial"/>
          <w:sz w:val="20"/>
        </w:rPr>
      </w:pPr>
    </w:p>
    <w:p w14:paraId="5023141B" w14:textId="77777777" w:rsidR="00787E3C" w:rsidRPr="00723EF9" w:rsidRDefault="00787E3C">
      <w:pPr>
        <w:rPr>
          <w:rFonts w:ascii="Arial" w:hAnsi="Arial" w:cs="Arial"/>
          <w:sz w:val="22"/>
          <w:szCs w:val="22"/>
        </w:rPr>
      </w:pPr>
    </w:p>
    <w:p w14:paraId="1F3B1409" w14:textId="77777777" w:rsidR="00787E3C" w:rsidRDefault="00787E3C">
      <w:pPr>
        <w:rPr>
          <w:rFonts w:ascii="Arial" w:hAnsi="Arial" w:cs="Arial"/>
        </w:rPr>
      </w:pPr>
    </w:p>
    <w:sectPr w:rsidR="00787E3C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68C"/>
    <w:multiLevelType w:val="singleLevel"/>
    <w:tmpl w:val="9A9856F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61514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94AA7"/>
    <w:multiLevelType w:val="multilevel"/>
    <w:tmpl w:val="5636A7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90541F8"/>
    <w:multiLevelType w:val="multilevel"/>
    <w:tmpl w:val="5636A7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067E94"/>
    <w:multiLevelType w:val="singleLevel"/>
    <w:tmpl w:val="AC8E2F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144E26C7"/>
    <w:multiLevelType w:val="singleLevel"/>
    <w:tmpl w:val="9A9856F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AA72D13"/>
    <w:multiLevelType w:val="hybridMultilevel"/>
    <w:tmpl w:val="F7483836"/>
    <w:lvl w:ilvl="0" w:tplc="13003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603"/>
    <w:multiLevelType w:val="multilevel"/>
    <w:tmpl w:val="5636A7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4D951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9E68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B72556"/>
    <w:multiLevelType w:val="hybridMultilevel"/>
    <w:tmpl w:val="05E8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A0D0C"/>
    <w:multiLevelType w:val="hybridMultilevel"/>
    <w:tmpl w:val="82F8EE3A"/>
    <w:lvl w:ilvl="0" w:tplc="E95AB9BE">
      <w:start w:val="2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E1F1720"/>
    <w:multiLevelType w:val="hybridMultilevel"/>
    <w:tmpl w:val="C8421D8C"/>
    <w:lvl w:ilvl="0" w:tplc="D31461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F3380"/>
    <w:multiLevelType w:val="hybridMultilevel"/>
    <w:tmpl w:val="F26A5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60218"/>
    <w:multiLevelType w:val="hybridMultilevel"/>
    <w:tmpl w:val="67E2E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2DF7"/>
    <w:multiLevelType w:val="multilevel"/>
    <w:tmpl w:val="4F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D957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B52113"/>
    <w:multiLevelType w:val="hybridMultilevel"/>
    <w:tmpl w:val="0D20D1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E00BB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6017AF"/>
    <w:multiLevelType w:val="hybridMultilevel"/>
    <w:tmpl w:val="0264003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434939">
    <w:abstractNumId w:val="8"/>
  </w:num>
  <w:num w:numId="2" w16cid:durableId="1959406013">
    <w:abstractNumId w:val="0"/>
  </w:num>
  <w:num w:numId="3" w16cid:durableId="1854876679">
    <w:abstractNumId w:val="5"/>
  </w:num>
  <w:num w:numId="4" w16cid:durableId="1141507022">
    <w:abstractNumId w:val="9"/>
  </w:num>
  <w:num w:numId="5" w16cid:durableId="1669941501">
    <w:abstractNumId w:val="19"/>
  </w:num>
  <w:num w:numId="6" w16cid:durableId="396394297">
    <w:abstractNumId w:val="16"/>
  </w:num>
  <w:num w:numId="7" w16cid:durableId="244724167">
    <w:abstractNumId w:val="2"/>
  </w:num>
  <w:num w:numId="8" w16cid:durableId="537549784">
    <w:abstractNumId w:val="1"/>
  </w:num>
  <w:num w:numId="9" w16cid:durableId="947354658">
    <w:abstractNumId w:val="7"/>
  </w:num>
  <w:num w:numId="10" w16cid:durableId="606817539">
    <w:abstractNumId w:val="3"/>
  </w:num>
  <w:num w:numId="11" w16cid:durableId="99960488">
    <w:abstractNumId w:val="18"/>
  </w:num>
  <w:num w:numId="12" w16cid:durableId="397096188">
    <w:abstractNumId w:val="4"/>
  </w:num>
  <w:num w:numId="13" w16cid:durableId="530916199">
    <w:abstractNumId w:val="11"/>
  </w:num>
  <w:num w:numId="14" w16cid:durableId="6103702">
    <w:abstractNumId w:val="20"/>
  </w:num>
  <w:num w:numId="15" w16cid:durableId="1484931941">
    <w:abstractNumId w:val="12"/>
  </w:num>
  <w:num w:numId="16" w16cid:durableId="129372787">
    <w:abstractNumId w:val="14"/>
  </w:num>
  <w:num w:numId="17" w16cid:durableId="1208376453">
    <w:abstractNumId w:val="13"/>
  </w:num>
  <w:num w:numId="18" w16cid:durableId="1468663891">
    <w:abstractNumId w:val="17"/>
  </w:num>
  <w:num w:numId="19" w16cid:durableId="1261257797">
    <w:abstractNumId w:val="10"/>
  </w:num>
  <w:num w:numId="20" w16cid:durableId="40447502">
    <w:abstractNumId w:val="6"/>
  </w:num>
  <w:num w:numId="21" w16cid:durableId="17402101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B8"/>
    <w:rsid w:val="000F1876"/>
    <w:rsid w:val="000F1E8C"/>
    <w:rsid w:val="00111BD6"/>
    <w:rsid w:val="00116CAB"/>
    <w:rsid w:val="00161D36"/>
    <w:rsid w:val="0017184C"/>
    <w:rsid w:val="0019499B"/>
    <w:rsid w:val="001C353B"/>
    <w:rsid w:val="001E3282"/>
    <w:rsid w:val="001E3381"/>
    <w:rsid w:val="001F04F7"/>
    <w:rsid w:val="00207014"/>
    <w:rsid w:val="00234D59"/>
    <w:rsid w:val="002355AC"/>
    <w:rsid w:val="00252BE7"/>
    <w:rsid w:val="00260A73"/>
    <w:rsid w:val="00264A1A"/>
    <w:rsid w:val="00264AD9"/>
    <w:rsid w:val="00286731"/>
    <w:rsid w:val="00293475"/>
    <w:rsid w:val="002B373F"/>
    <w:rsid w:val="002E28A2"/>
    <w:rsid w:val="00305CE2"/>
    <w:rsid w:val="00305D39"/>
    <w:rsid w:val="003478A9"/>
    <w:rsid w:val="00361FBC"/>
    <w:rsid w:val="0038032E"/>
    <w:rsid w:val="00402D30"/>
    <w:rsid w:val="00405769"/>
    <w:rsid w:val="0048604B"/>
    <w:rsid w:val="004B45B8"/>
    <w:rsid w:val="004F2A83"/>
    <w:rsid w:val="004F60F1"/>
    <w:rsid w:val="00521150"/>
    <w:rsid w:val="0054303F"/>
    <w:rsid w:val="00560734"/>
    <w:rsid w:val="00562243"/>
    <w:rsid w:val="00582939"/>
    <w:rsid w:val="0059259F"/>
    <w:rsid w:val="00594D74"/>
    <w:rsid w:val="005C7375"/>
    <w:rsid w:val="00630E72"/>
    <w:rsid w:val="00643A8D"/>
    <w:rsid w:val="006A3BF1"/>
    <w:rsid w:val="006B0C78"/>
    <w:rsid w:val="006B614A"/>
    <w:rsid w:val="006F22B0"/>
    <w:rsid w:val="00717FB5"/>
    <w:rsid w:val="00723EF9"/>
    <w:rsid w:val="00787E3C"/>
    <w:rsid w:val="007B689A"/>
    <w:rsid w:val="007E5DD6"/>
    <w:rsid w:val="0080298A"/>
    <w:rsid w:val="00805A53"/>
    <w:rsid w:val="008246E9"/>
    <w:rsid w:val="00836FB3"/>
    <w:rsid w:val="008409CC"/>
    <w:rsid w:val="008838B8"/>
    <w:rsid w:val="00891FDB"/>
    <w:rsid w:val="008A5B03"/>
    <w:rsid w:val="008C496F"/>
    <w:rsid w:val="009121FD"/>
    <w:rsid w:val="00974065"/>
    <w:rsid w:val="009A4D19"/>
    <w:rsid w:val="009A5C5D"/>
    <w:rsid w:val="00A000B7"/>
    <w:rsid w:val="00A020FD"/>
    <w:rsid w:val="00A07B04"/>
    <w:rsid w:val="00AE562F"/>
    <w:rsid w:val="00B45F82"/>
    <w:rsid w:val="00B649F9"/>
    <w:rsid w:val="00B773D3"/>
    <w:rsid w:val="00B951B7"/>
    <w:rsid w:val="00B97944"/>
    <w:rsid w:val="00BA0364"/>
    <w:rsid w:val="00BB0655"/>
    <w:rsid w:val="00BF1A97"/>
    <w:rsid w:val="00C0214F"/>
    <w:rsid w:val="00C13C5D"/>
    <w:rsid w:val="00C20985"/>
    <w:rsid w:val="00C42E2F"/>
    <w:rsid w:val="00CB62D7"/>
    <w:rsid w:val="00CC4C07"/>
    <w:rsid w:val="00CF1B2C"/>
    <w:rsid w:val="00D32D58"/>
    <w:rsid w:val="00D53057"/>
    <w:rsid w:val="00DB6FCD"/>
    <w:rsid w:val="00E15291"/>
    <w:rsid w:val="00E85961"/>
    <w:rsid w:val="00EB4939"/>
    <w:rsid w:val="00EC2B29"/>
    <w:rsid w:val="00F36360"/>
    <w:rsid w:val="00FD48BC"/>
    <w:rsid w:val="00FE7314"/>
    <w:rsid w:val="25CBB6B2"/>
    <w:rsid w:val="4D8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6AE4E"/>
  <w15:chartTrackingRefBased/>
  <w15:docId w15:val="{F31ECEBD-FC66-4417-99EA-7DBA48D3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pacing w:val="-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ListParagraph">
    <w:name w:val="List Paragraph"/>
    <w:basedOn w:val="Normal"/>
    <w:uiPriority w:val="34"/>
    <w:qFormat/>
    <w:rsid w:val="00BA0364"/>
    <w:pPr>
      <w:ind w:left="720"/>
    </w:pPr>
  </w:style>
  <w:style w:type="character" w:customStyle="1" w:styleId="BodyTextChar">
    <w:name w:val="Body Text Char"/>
    <w:basedOn w:val="DefaultParagraphFont"/>
    <w:link w:val="BodyText"/>
    <w:rsid w:val="0097406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746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Uxbridge College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IT Services</dc:creator>
  <cp:keywords/>
  <cp:lastModifiedBy>Jo Long</cp:lastModifiedBy>
  <cp:revision>4</cp:revision>
  <cp:lastPrinted>2016-02-15T13:05:00Z</cp:lastPrinted>
  <dcterms:created xsi:type="dcterms:W3CDTF">2025-03-03T10:09:00Z</dcterms:created>
  <dcterms:modified xsi:type="dcterms:W3CDTF">2025-03-05T14:11:00Z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2025-03-03T10:09:32Z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717807d7-522b-4022-a34c-e981684cf203</vt:lpwstr>
  </property>
  <property fmtid="{D5CDD505-2E9C-101B-9397-08002B2CF9AE}" pid="8" name="MSIP_Label_649d3aa1-a3fe-4344-a8c9-e8808d790e49_ContentBits">
    <vt:lpwstr>0</vt:lpwstr>
  </property>
  <property fmtid="{D5CDD505-2E9C-101B-9397-08002B2CF9AE}" pid="9" name="MSIP_Label_649d3aa1-a3fe-4344-a8c9-e8808d790e49_Tag">
    <vt:lpwstr>10, 3, 0, 1</vt:lpwstr>
  </property>
</Properties>
</file>